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BA" w:rsidRDefault="00DC7CBA">
      <w:pPr>
        <w:spacing w:line="600" w:lineRule="exact"/>
        <w:jc w:val="center"/>
        <w:outlineLvl w:val="0"/>
        <w:rPr>
          <w:rFonts w:ascii="方正小标宋简体" w:eastAsia="方正小标宋简体" w:hAnsi="宋体"/>
          <w:color w:val="000000"/>
          <w:sz w:val="72"/>
          <w:szCs w:val="72"/>
        </w:rPr>
      </w:pPr>
      <w:bookmarkStart w:id="0" w:name="_Toc15306267"/>
    </w:p>
    <w:p w:rsidR="00DC7CBA" w:rsidRDefault="00DC7CBA">
      <w:pPr>
        <w:spacing w:line="600" w:lineRule="exact"/>
        <w:jc w:val="center"/>
        <w:outlineLvl w:val="0"/>
        <w:rPr>
          <w:rFonts w:ascii="方正小标宋简体" w:eastAsia="方正小标宋简体" w:hAnsi="宋体"/>
          <w:color w:val="000000"/>
          <w:sz w:val="72"/>
          <w:szCs w:val="72"/>
        </w:rPr>
      </w:pPr>
    </w:p>
    <w:p w:rsidR="00C354E5" w:rsidRDefault="00C354E5">
      <w:pPr>
        <w:spacing w:line="600" w:lineRule="exact"/>
        <w:jc w:val="center"/>
        <w:outlineLvl w:val="0"/>
        <w:rPr>
          <w:rFonts w:ascii="方正小标宋简体" w:eastAsia="方正小标宋简体" w:hAnsi="宋体"/>
          <w:color w:val="000000"/>
          <w:sz w:val="72"/>
          <w:szCs w:val="72"/>
        </w:rPr>
      </w:pPr>
    </w:p>
    <w:p w:rsidR="00C354E5" w:rsidRDefault="00C354E5">
      <w:pPr>
        <w:spacing w:line="600" w:lineRule="exact"/>
        <w:jc w:val="center"/>
        <w:outlineLvl w:val="0"/>
        <w:rPr>
          <w:rFonts w:ascii="方正小标宋简体" w:eastAsia="方正小标宋简体" w:hAnsi="宋体"/>
          <w:color w:val="000000"/>
          <w:sz w:val="72"/>
          <w:szCs w:val="72"/>
        </w:rPr>
      </w:pPr>
    </w:p>
    <w:p w:rsidR="00C354E5" w:rsidRDefault="00C354E5">
      <w:pPr>
        <w:spacing w:line="600" w:lineRule="exact"/>
        <w:jc w:val="center"/>
        <w:outlineLvl w:val="0"/>
        <w:rPr>
          <w:rFonts w:ascii="方正小标宋简体" w:eastAsia="方正小标宋简体" w:hAnsi="宋体"/>
          <w:color w:val="000000"/>
          <w:sz w:val="72"/>
          <w:szCs w:val="72"/>
        </w:rPr>
      </w:pPr>
    </w:p>
    <w:p w:rsidR="00C354E5" w:rsidRPr="00C354E5" w:rsidRDefault="00DC7CBA" w:rsidP="00C354E5">
      <w:pPr>
        <w:adjustRightInd w:val="0"/>
        <w:snapToGrid w:val="0"/>
        <w:spacing w:line="360" w:lineRule="auto"/>
        <w:jc w:val="center"/>
        <w:outlineLvl w:val="0"/>
        <w:rPr>
          <w:rFonts w:ascii="方正小标宋简体" w:eastAsia="方正小标宋简体" w:hAnsi="宋体"/>
          <w:color w:val="000000" w:themeColor="text1"/>
          <w:sz w:val="52"/>
          <w:szCs w:val="52"/>
        </w:rPr>
      </w:pPr>
      <w:bookmarkStart w:id="1" w:name="_Toc15377193"/>
      <w:bookmarkStart w:id="2" w:name="_Toc15377425"/>
      <w:bookmarkStart w:id="3" w:name="_Toc15378441"/>
      <w:bookmarkStart w:id="4" w:name="_Toc15396475"/>
      <w:bookmarkStart w:id="5" w:name="_Toc15396597"/>
      <w:r w:rsidRPr="00C354E5">
        <w:rPr>
          <w:rFonts w:ascii="方正小标宋简体" w:eastAsia="方正小标宋简体" w:hAnsi="黑体" w:hint="eastAsia"/>
          <w:color w:val="000000" w:themeColor="text1"/>
          <w:sz w:val="52"/>
          <w:szCs w:val="52"/>
        </w:rPr>
        <w:t>2018</w:t>
      </w:r>
      <w:r w:rsidRPr="00C354E5">
        <w:rPr>
          <w:rFonts w:ascii="方正小标宋简体" w:eastAsia="方正小标宋简体" w:hAnsi="宋体" w:hint="eastAsia"/>
          <w:color w:val="000000" w:themeColor="text1"/>
          <w:sz w:val="52"/>
          <w:szCs w:val="52"/>
        </w:rPr>
        <w:t>年度</w:t>
      </w:r>
      <w:bookmarkStart w:id="6" w:name="_Toc15377194"/>
      <w:bookmarkStart w:id="7" w:name="_Toc15377426"/>
      <w:bookmarkStart w:id="8" w:name="_Toc15378442"/>
      <w:bookmarkStart w:id="9" w:name="_Toc15396476"/>
      <w:bookmarkStart w:id="10" w:name="_Toc15396598"/>
      <w:bookmarkStart w:id="11" w:name="_Toc15306268"/>
      <w:bookmarkEnd w:id="0"/>
      <w:bookmarkEnd w:id="1"/>
      <w:bookmarkEnd w:id="2"/>
      <w:bookmarkEnd w:id="3"/>
      <w:bookmarkEnd w:id="4"/>
      <w:bookmarkEnd w:id="5"/>
      <w:r w:rsidR="00FE2734" w:rsidRPr="00C354E5">
        <w:rPr>
          <w:rFonts w:ascii="方正小标宋简体" w:eastAsia="方正小标宋简体" w:hAnsi="宋体" w:hint="eastAsia"/>
          <w:color w:val="000000" w:themeColor="text1"/>
          <w:sz w:val="52"/>
          <w:szCs w:val="52"/>
        </w:rPr>
        <w:t>中共</w:t>
      </w:r>
      <w:r w:rsidR="00FE5F4A" w:rsidRPr="00C354E5">
        <w:rPr>
          <w:rFonts w:ascii="方正小标宋简体" w:eastAsia="方正小标宋简体" w:hAnsi="宋体" w:hint="eastAsia"/>
          <w:color w:val="000000" w:themeColor="text1"/>
          <w:sz w:val="52"/>
          <w:szCs w:val="52"/>
        </w:rPr>
        <w:t>泸县纪律检查委员会</w:t>
      </w:r>
    </w:p>
    <w:p w:rsidR="00DC7CBA" w:rsidRPr="00C354E5" w:rsidRDefault="00A268C4" w:rsidP="00C354E5">
      <w:pPr>
        <w:adjustRightInd w:val="0"/>
        <w:snapToGrid w:val="0"/>
        <w:spacing w:line="360" w:lineRule="auto"/>
        <w:jc w:val="center"/>
        <w:outlineLvl w:val="0"/>
        <w:rPr>
          <w:rFonts w:ascii="方正小标宋简体" w:eastAsia="方正小标宋简体" w:hAnsi="宋体"/>
          <w:color w:val="000000" w:themeColor="text1"/>
          <w:sz w:val="52"/>
          <w:szCs w:val="52"/>
        </w:rPr>
      </w:pPr>
      <w:r w:rsidRPr="00C354E5">
        <w:rPr>
          <w:rFonts w:ascii="方正小标宋简体" w:eastAsia="方正小标宋简体" w:hAnsi="宋体" w:hint="eastAsia"/>
          <w:color w:val="000000" w:themeColor="text1"/>
          <w:sz w:val="52"/>
          <w:szCs w:val="52"/>
        </w:rPr>
        <w:t>部</w:t>
      </w:r>
      <w:r w:rsidR="00C354E5" w:rsidRPr="00C354E5">
        <w:rPr>
          <w:rFonts w:ascii="方正小标宋简体" w:eastAsia="方正小标宋简体" w:hAnsi="宋体" w:hint="eastAsia"/>
          <w:color w:val="000000" w:themeColor="text1"/>
          <w:sz w:val="52"/>
          <w:szCs w:val="52"/>
        </w:rPr>
        <w:t xml:space="preserve"> </w:t>
      </w:r>
      <w:r w:rsidRPr="00C354E5">
        <w:rPr>
          <w:rFonts w:ascii="方正小标宋简体" w:eastAsia="方正小标宋简体" w:hAnsi="宋体" w:hint="eastAsia"/>
          <w:color w:val="000000" w:themeColor="text1"/>
          <w:sz w:val="52"/>
          <w:szCs w:val="52"/>
        </w:rPr>
        <w:t>门</w:t>
      </w:r>
      <w:r w:rsidR="00C354E5" w:rsidRPr="00C354E5">
        <w:rPr>
          <w:rFonts w:ascii="方正小标宋简体" w:eastAsia="方正小标宋简体" w:hAnsi="宋体" w:hint="eastAsia"/>
          <w:color w:val="000000" w:themeColor="text1"/>
          <w:sz w:val="52"/>
          <w:szCs w:val="52"/>
        </w:rPr>
        <w:t xml:space="preserve"> </w:t>
      </w:r>
      <w:r w:rsidRPr="00C354E5">
        <w:rPr>
          <w:rFonts w:ascii="方正小标宋简体" w:eastAsia="方正小标宋简体" w:hAnsi="宋体" w:hint="eastAsia"/>
          <w:color w:val="000000" w:themeColor="text1"/>
          <w:sz w:val="52"/>
          <w:szCs w:val="52"/>
        </w:rPr>
        <w:t>决</w:t>
      </w:r>
      <w:r w:rsidR="00C354E5" w:rsidRPr="00C354E5">
        <w:rPr>
          <w:rFonts w:ascii="方正小标宋简体" w:eastAsia="方正小标宋简体" w:hAnsi="宋体" w:hint="eastAsia"/>
          <w:color w:val="000000" w:themeColor="text1"/>
          <w:sz w:val="52"/>
          <w:szCs w:val="52"/>
        </w:rPr>
        <w:t xml:space="preserve"> </w:t>
      </w:r>
      <w:r w:rsidRPr="00C354E5">
        <w:rPr>
          <w:rFonts w:ascii="方正小标宋简体" w:eastAsia="方正小标宋简体" w:hAnsi="宋体" w:hint="eastAsia"/>
          <w:color w:val="000000" w:themeColor="text1"/>
          <w:sz w:val="52"/>
          <w:szCs w:val="52"/>
        </w:rPr>
        <w:t>算</w:t>
      </w:r>
      <w:bookmarkEnd w:id="6"/>
      <w:bookmarkEnd w:id="7"/>
      <w:bookmarkEnd w:id="8"/>
      <w:bookmarkEnd w:id="9"/>
      <w:bookmarkEnd w:id="10"/>
      <w:bookmarkEnd w:id="11"/>
    </w:p>
    <w:p w:rsidR="00C354E5" w:rsidRPr="00C354E5" w:rsidRDefault="00DC7CBA" w:rsidP="00C354E5">
      <w:pPr>
        <w:widowControl/>
        <w:jc w:val="center"/>
        <w:rPr>
          <w:rFonts w:ascii="方正小标宋简体" w:eastAsia="方正小标宋简体" w:hAnsi="黑体"/>
          <w:color w:val="000000"/>
          <w:sz w:val="44"/>
          <w:szCs w:val="44"/>
        </w:rPr>
      </w:pPr>
      <w:r>
        <w:rPr>
          <w:rFonts w:ascii="方正小标宋简体" w:eastAsia="方正小标宋简体" w:hAnsi="宋体"/>
          <w:color w:val="000000"/>
          <w:sz w:val="36"/>
          <w:szCs w:val="36"/>
        </w:rPr>
        <w:br w:type="page"/>
      </w:r>
      <w:r w:rsidR="00FD3CC1" w:rsidRPr="00C354E5">
        <w:rPr>
          <w:rFonts w:ascii="方正小标宋简体" w:eastAsia="方正小标宋简体" w:hAnsi="黑体" w:hint="eastAsia"/>
          <w:color w:val="000000"/>
          <w:sz w:val="44"/>
          <w:szCs w:val="44"/>
        </w:rPr>
        <w:lastRenderedPageBreak/>
        <w:t>目</w:t>
      </w:r>
      <w:r w:rsidR="00C354E5" w:rsidRPr="00C354E5">
        <w:rPr>
          <w:rFonts w:ascii="方正小标宋简体" w:eastAsia="方正小标宋简体" w:hAnsi="黑体" w:hint="eastAsia"/>
          <w:color w:val="000000"/>
          <w:sz w:val="44"/>
          <w:szCs w:val="44"/>
        </w:rPr>
        <w:t xml:space="preserve">  </w:t>
      </w:r>
      <w:r w:rsidR="00FD3CC1" w:rsidRPr="00C354E5">
        <w:rPr>
          <w:rFonts w:ascii="方正小标宋简体" w:eastAsia="方正小标宋简体" w:hAnsi="黑体" w:hint="eastAsia"/>
          <w:color w:val="000000"/>
          <w:sz w:val="44"/>
          <w:szCs w:val="44"/>
        </w:rPr>
        <w:t>录</w:t>
      </w:r>
    </w:p>
    <w:p w:rsidR="006748A4" w:rsidRPr="00FD3CC1" w:rsidRDefault="00D856A2" w:rsidP="00FD3CC1">
      <w:pPr>
        <w:widowControl/>
        <w:jc w:val="center"/>
        <w:rPr>
          <w:rFonts w:ascii="黑体" w:eastAsia="黑体" w:hAnsi="黑体" w:cstheme="minorBidi"/>
          <w:noProof/>
          <w:sz w:val="28"/>
          <w:szCs w:val="28"/>
        </w:rPr>
      </w:pPr>
      <w:r w:rsidRPr="00D856A2">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D856A2">
        <w:rPr>
          <w:rFonts w:ascii="黑体" w:eastAsia="黑体" w:hAnsi="黑体"/>
          <w:color w:val="000000"/>
          <w:sz w:val="48"/>
          <w:szCs w:val="48"/>
        </w:rPr>
        <w:fldChar w:fldCharType="separate"/>
      </w:r>
    </w:p>
    <w:p w:rsidR="003E1310" w:rsidRPr="003E1310" w:rsidRDefault="003E1310" w:rsidP="00C354E5">
      <w:pPr>
        <w:pStyle w:val="10"/>
      </w:pPr>
      <w:r w:rsidRPr="003E1310">
        <w:rPr>
          <w:rFonts w:hint="eastAsia"/>
        </w:rPr>
        <w:t>公开时间：2019年</w:t>
      </w:r>
      <w:r w:rsidR="006E7782">
        <w:rPr>
          <w:rFonts w:hint="eastAsia"/>
        </w:rPr>
        <w:t>10</w:t>
      </w:r>
      <w:r w:rsidRPr="003E1310">
        <w:rPr>
          <w:rFonts w:hint="eastAsia"/>
        </w:rPr>
        <w:t>月</w:t>
      </w:r>
      <w:r w:rsidR="006E7782">
        <w:rPr>
          <w:rFonts w:hint="eastAsia"/>
        </w:rPr>
        <w:t>2</w:t>
      </w:r>
      <w:r w:rsidR="002B1C79">
        <w:rPr>
          <w:rFonts w:hint="eastAsia"/>
        </w:rPr>
        <w:t>3</w:t>
      </w:r>
      <w:r w:rsidRPr="003E1310">
        <w:rPr>
          <w:rFonts w:hint="eastAsia"/>
        </w:rPr>
        <w:t>日</w:t>
      </w:r>
    </w:p>
    <w:p w:rsidR="00280496" w:rsidRPr="00FD3CC1" w:rsidRDefault="00D856A2" w:rsidP="003E1310">
      <w:pPr>
        <w:pStyle w:val="10"/>
        <w:rPr>
          <w:rFonts w:cstheme="minorBidi"/>
        </w:rPr>
      </w:pPr>
      <w:hyperlink w:anchor="_Toc15396599" w:history="1">
        <w:r w:rsidR="00280496" w:rsidRPr="00FD3CC1">
          <w:rPr>
            <w:rStyle w:val="a8"/>
            <w:rFonts w:hint="eastAsia"/>
          </w:rPr>
          <w:t>第一部分</w:t>
        </w:r>
        <w:r w:rsidR="00280496" w:rsidRPr="00FD3CC1">
          <w:rPr>
            <w:rStyle w:val="a8"/>
          </w:rPr>
          <w:t xml:space="preserve"> </w:t>
        </w:r>
        <w:r w:rsidR="00280496" w:rsidRPr="00FD3CC1">
          <w:rPr>
            <w:rStyle w:val="a8"/>
            <w:rFonts w:hint="eastAsia"/>
          </w:rPr>
          <w:t>部门概况</w:t>
        </w:r>
        <w:r w:rsidR="00280496" w:rsidRPr="00FD3CC1">
          <w:rPr>
            <w:webHidden/>
          </w:rPr>
          <w:tab/>
        </w:r>
        <w:r w:rsidR="00380C92">
          <w:rPr>
            <w:rFonts w:hint="eastAsia"/>
            <w:webHidden/>
          </w:rPr>
          <w:t>4</w:t>
        </w:r>
      </w:hyperlink>
    </w:p>
    <w:p w:rsidR="00280496" w:rsidRPr="00FD3CC1" w:rsidRDefault="00D856A2"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D856A2"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51EE7">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280496" w:rsidRPr="00FD3CC1" w:rsidRDefault="00D856A2" w:rsidP="003E1310">
      <w:pPr>
        <w:pStyle w:val="10"/>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Pr="00FD3CC1">
          <w:rPr>
            <w:webHidden/>
          </w:rPr>
          <w:fldChar w:fldCharType="begin"/>
        </w:r>
        <w:r w:rsidR="00280496" w:rsidRPr="00FD3CC1">
          <w:rPr>
            <w:webHidden/>
          </w:rPr>
          <w:instrText xml:space="preserve"> PAGEREF _Toc15396602 \h </w:instrText>
        </w:r>
        <w:r w:rsidRPr="00FD3CC1">
          <w:rPr>
            <w:webHidden/>
          </w:rPr>
        </w:r>
        <w:r w:rsidRPr="00FD3CC1">
          <w:rPr>
            <w:webHidden/>
          </w:rPr>
          <w:fldChar w:fldCharType="separate"/>
        </w:r>
        <w:r w:rsidR="00151EE7">
          <w:rPr>
            <w:webHidden/>
          </w:rPr>
          <w:t>6</w:t>
        </w:r>
        <w:r w:rsidRPr="00FD3CC1">
          <w:rPr>
            <w:webHidden/>
          </w:rPr>
          <w:fldChar w:fldCharType="end"/>
        </w:r>
      </w:hyperlink>
    </w:p>
    <w:p w:rsidR="00280496" w:rsidRPr="00FD3CC1" w:rsidRDefault="00D856A2"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51EE7">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280496" w:rsidRPr="00FD3CC1" w:rsidRDefault="00D856A2"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_Toc15396604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51EE7">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280496" w:rsidRPr="00FD3CC1" w:rsidRDefault="00D856A2"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51EE7">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280496" w:rsidRPr="00FD3CC1" w:rsidRDefault="00D856A2"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_Toc15396606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51EE7">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280496" w:rsidRPr="00FD3CC1" w:rsidRDefault="00D856A2"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51EE7">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280496" w:rsidRPr="00FD3CC1" w:rsidRDefault="00D856A2"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51EE7">
          <w:rPr>
            <w:rFonts w:ascii="仿宋" w:eastAsia="仿宋" w:hAnsi="仿宋"/>
            <w:noProof/>
            <w:webHidden/>
            <w:sz w:val="28"/>
            <w:szCs w:val="28"/>
          </w:rPr>
          <w:t>8</w:t>
        </w:r>
        <w:r w:rsidRPr="00FD3CC1">
          <w:rPr>
            <w:rFonts w:ascii="仿宋" w:eastAsia="仿宋" w:hAnsi="仿宋"/>
            <w:noProof/>
            <w:webHidden/>
            <w:sz w:val="28"/>
            <w:szCs w:val="28"/>
          </w:rPr>
          <w:fldChar w:fldCharType="end"/>
        </w:r>
      </w:hyperlink>
    </w:p>
    <w:p w:rsidR="00280496" w:rsidRPr="00FD3CC1" w:rsidRDefault="00D856A2"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51EE7">
          <w:rPr>
            <w:rFonts w:ascii="仿宋" w:eastAsia="仿宋" w:hAnsi="仿宋"/>
            <w:noProof/>
            <w:webHidden/>
            <w:sz w:val="28"/>
            <w:szCs w:val="28"/>
          </w:rPr>
          <w:t>8</w:t>
        </w:r>
        <w:r w:rsidRPr="00FD3CC1">
          <w:rPr>
            <w:rFonts w:ascii="仿宋" w:eastAsia="仿宋" w:hAnsi="仿宋"/>
            <w:noProof/>
            <w:webHidden/>
            <w:sz w:val="28"/>
            <w:szCs w:val="28"/>
          </w:rPr>
          <w:fldChar w:fldCharType="end"/>
        </w:r>
      </w:hyperlink>
    </w:p>
    <w:p w:rsidR="00280496" w:rsidRPr="00FD3CC1" w:rsidRDefault="00D856A2"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51EE7">
          <w:rPr>
            <w:rFonts w:ascii="仿宋" w:eastAsia="仿宋" w:hAnsi="仿宋"/>
            <w:noProof/>
            <w:webHidden/>
            <w:sz w:val="28"/>
            <w:szCs w:val="28"/>
          </w:rPr>
          <w:t>9</w:t>
        </w:r>
        <w:r w:rsidRPr="00FD3CC1">
          <w:rPr>
            <w:rFonts w:ascii="仿宋" w:eastAsia="仿宋" w:hAnsi="仿宋"/>
            <w:noProof/>
            <w:webHidden/>
            <w:sz w:val="28"/>
            <w:szCs w:val="28"/>
          </w:rPr>
          <w:fldChar w:fldCharType="end"/>
        </w:r>
      </w:hyperlink>
    </w:p>
    <w:p w:rsidR="00280496" w:rsidRPr="00FD3CC1" w:rsidRDefault="00D856A2" w:rsidP="006748A4">
      <w:pPr>
        <w:pStyle w:val="20"/>
        <w:rPr>
          <w:rFonts w:ascii="仿宋" w:eastAsia="仿宋" w:hAnsi="仿宋" w:cstheme="minorBidi"/>
          <w:noProof/>
          <w:sz w:val="28"/>
          <w:szCs w:val="28"/>
        </w:rPr>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51EE7">
          <w:rPr>
            <w:rFonts w:ascii="仿宋" w:eastAsia="仿宋" w:hAnsi="仿宋"/>
            <w:noProof/>
            <w:webHidden/>
            <w:sz w:val="28"/>
            <w:szCs w:val="28"/>
          </w:rPr>
          <w:t>9</w:t>
        </w:r>
        <w:r w:rsidRPr="00FD3CC1">
          <w:rPr>
            <w:rFonts w:ascii="仿宋" w:eastAsia="仿宋" w:hAnsi="仿宋"/>
            <w:noProof/>
            <w:webHidden/>
            <w:sz w:val="28"/>
            <w:szCs w:val="28"/>
          </w:rPr>
          <w:fldChar w:fldCharType="end"/>
        </w:r>
      </w:hyperlink>
    </w:p>
    <w:p w:rsidR="00280496" w:rsidRPr="00FD3CC1" w:rsidRDefault="00D856A2"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280496" w:rsidRPr="00FD3CC1">
          <w:rPr>
            <w:rStyle w:val="a8"/>
            <w:rFonts w:ascii="仿宋" w:eastAsia="仿宋" w:hAnsi="仿宋" w:cstheme="majorBidi" w:hint="eastAsia"/>
            <w:bCs/>
            <w:noProof/>
            <w:sz w:val="28"/>
            <w:szCs w:val="28"/>
          </w:rPr>
          <w:t>一、其他重要事项的情况说明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51EE7">
          <w:rPr>
            <w:rFonts w:ascii="仿宋" w:eastAsia="仿宋" w:hAnsi="仿宋"/>
            <w:noProof/>
            <w:webHidden/>
            <w:sz w:val="28"/>
            <w:szCs w:val="28"/>
          </w:rPr>
          <w:t>12</w:t>
        </w:r>
        <w:r w:rsidRPr="00FD3CC1">
          <w:rPr>
            <w:rFonts w:ascii="仿宋" w:eastAsia="仿宋" w:hAnsi="仿宋"/>
            <w:noProof/>
            <w:webHidden/>
            <w:sz w:val="28"/>
            <w:szCs w:val="28"/>
          </w:rPr>
          <w:fldChar w:fldCharType="end"/>
        </w:r>
      </w:hyperlink>
    </w:p>
    <w:p w:rsidR="00280496" w:rsidRPr="00FD3CC1" w:rsidRDefault="00D856A2"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Pr="00FD3CC1">
          <w:rPr>
            <w:webHidden/>
          </w:rPr>
          <w:fldChar w:fldCharType="begin"/>
        </w:r>
        <w:r w:rsidR="00280496" w:rsidRPr="00FD3CC1">
          <w:rPr>
            <w:webHidden/>
          </w:rPr>
          <w:instrText xml:space="preserve"> PAGEREF _Toc15396613 \h </w:instrText>
        </w:r>
        <w:r w:rsidRPr="00FD3CC1">
          <w:rPr>
            <w:webHidden/>
          </w:rPr>
        </w:r>
        <w:r w:rsidRPr="00FD3CC1">
          <w:rPr>
            <w:webHidden/>
          </w:rPr>
          <w:fldChar w:fldCharType="separate"/>
        </w:r>
        <w:r w:rsidR="00151EE7">
          <w:rPr>
            <w:webHidden/>
          </w:rPr>
          <w:t>13</w:t>
        </w:r>
        <w:r w:rsidRPr="00FD3CC1">
          <w:rPr>
            <w:webHidden/>
          </w:rPr>
          <w:fldChar w:fldCharType="end"/>
        </w:r>
      </w:hyperlink>
    </w:p>
    <w:p w:rsidR="00280496" w:rsidRPr="00FD3CC1" w:rsidRDefault="00D856A2" w:rsidP="003E1310">
      <w:pPr>
        <w:pStyle w:val="10"/>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w:t>
        </w:r>
        <w:r w:rsidR="00280496" w:rsidRPr="00FD3CC1">
          <w:rPr>
            <w:rStyle w:val="a8"/>
            <w:bCs/>
            <w:kern w:val="44"/>
          </w:rPr>
          <w:t xml:space="preserve"> </w:t>
        </w:r>
        <w:r w:rsidR="00280496" w:rsidRPr="00FD3CC1">
          <w:rPr>
            <w:rStyle w:val="a8"/>
            <w:rFonts w:hint="eastAsia"/>
            <w:bCs/>
            <w:kern w:val="44"/>
          </w:rPr>
          <w:t>附件</w:t>
        </w:r>
        <w:r w:rsidR="00280496" w:rsidRPr="00FD3CC1">
          <w:rPr>
            <w:webHidden/>
          </w:rPr>
          <w:tab/>
        </w:r>
        <w:r w:rsidRPr="00FD3CC1">
          <w:rPr>
            <w:webHidden/>
          </w:rPr>
          <w:fldChar w:fldCharType="begin"/>
        </w:r>
        <w:r w:rsidR="00280496" w:rsidRPr="00FD3CC1">
          <w:rPr>
            <w:webHidden/>
          </w:rPr>
          <w:instrText xml:space="preserve"> PAGEREF _Toc15396614 \h </w:instrText>
        </w:r>
        <w:r w:rsidRPr="00FD3CC1">
          <w:rPr>
            <w:webHidden/>
          </w:rPr>
        </w:r>
        <w:r w:rsidRPr="00FD3CC1">
          <w:rPr>
            <w:webHidden/>
          </w:rPr>
          <w:fldChar w:fldCharType="separate"/>
        </w:r>
        <w:r w:rsidR="00151EE7">
          <w:rPr>
            <w:webHidden/>
          </w:rPr>
          <w:t>16</w:t>
        </w:r>
        <w:r w:rsidRPr="00FD3CC1">
          <w:rPr>
            <w:webHidden/>
          </w:rPr>
          <w:fldChar w:fldCharType="end"/>
        </w:r>
      </w:hyperlink>
    </w:p>
    <w:p w:rsidR="00280496" w:rsidRPr="00FD3CC1" w:rsidRDefault="00D856A2" w:rsidP="006748A4">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51EE7">
          <w:rPr>
            <w:rFonts w:ascii="仿宋" w:eastAsia="仿宋" w:hAnsi="仿宋"/>
            <w:noProof/>
            <w:webHidden/>
            <w:sz w:val="28"/>
            <w:szCs w:val="28"/>
          </w:rPr>
          <w:t>16</w:t>
        </w:r>
        <w:r w:rsidRPr="00FD3CC1">
          <w:rPr>
            <w:rFonts w:ascii="仿宋" w:eastAsia="仿宋" w:hAnsi="仿宋"/>
            <w:noProof/>
            <w:webHidden/>
            <w:sz w:val="28"/>
            <w:szCs w:val="28"/>
          </w:rPr>
          <w:fldChar w:fldCharType="end"/>
        </w:r>
      </w:hyperlink>
    </w:p>
    <w:p w:rsidR="00280496" w:rsidRPr="00FD3CC1" w:rsidRDefault="00D856A2" w:rsidP="003E1310">
      <w:pPr>
        <w:pStyle w:val="10"/>
        <w:rPr>
          <w:rFonts w:cstheme="minorBidi"/>
        </w:rPr>
      </w:pPr>
      <w:hyperlink w:anchor="_Toc15396618" w:history="1">
        <w:r w:rsidR="00280496" w:rsidRPr="00FD3CC1">
          <w:rPr>
            <w:rStyle w:val="a8"/>
            <w:rFonts w:hint="eastAsia"/>
          </w:rPr>
          <w:t>第</w:t>
        </w:r>
        <w:r w:rsidR="00280496" w:rsidRPr="00FD3CC1">
          <w:rPr>
            <w:rStyle w:val="a8"/>
            <w:rFonts w:hint="eastAsia"/>
            <w:bCs/>
            <w:kern w:val="44"/>
          </w:rPr>
          <w:t>五部分</w:t>
        </w:r>
        <w:r w:rsidR="00280496" w:rsidRPr="00FD3CC1">
          <w:rPr>
            <w:rStyle w:val="a8"/>
            <w:bCs/>
            <w:kern w:val="44"/>
          </w:rPr>
          <w:t xml:space="preserve"> </w:t>
        </w:r>
        <w:r w:rsidR="00280496" w:rsidRPr="00FD3CC1">
          <w:rPr>
            <w:rStyle w:val="a8"/>
            <w:rFonts w:hint="eastAsia"/>
            <w:bCs/>
            <w:kern w:val="44"/>
          </w:rPr>
          <w:t>附表</w:t>
        </w:r>
        <w:r w:rsidR="00280496" w:rsidRPr="00FD3CC1">
          <w:rPr>
            <w:webHidden/>
          </w:rPr>
          <w:tab/>
        </w:r>
        <w:r w:rsidRPr="00FD3CC1">
          <w:rPr>
            <w:webHidden/>
          </w:rPr>
          <w:fldChar w:fldCharType="begin"/>
        </w:r>
        <w:r w:rsidR="00280496" w:rsidRPr="00FD3CC1">
          <w:rPr>
            <w:webHidden/>
          </w:rPr>
          <w:instrText xml:space="preserve"> PAGEREF _Toc15396618 \h </w:instrText>
        </w:r>
        <w:r w:rsidRPr="00FD3CC1">
          <w:rPr>
            <w:webHidden/>
          </w:rPr>
        </w:r>
        <w:r w:rsidRPr="00FD3CC1">
          <w:rPr>
            <w:webHidden/>
          </w:rPr>
          <w:fldChar w:fldCharType="separate"/>
        </w:r>
        <w:r w:rsidR="00151EE7">
          <w:rPr>
            <w:webHidden/>
          </w:rPr>
          <w:t>20</w:t>
        </w:r>
        <w:r w:rsidRPr="00FD3CC1">
          <w:rPr>
            <w:webHidden/>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D856A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_Toc15396619 \h </w:instrText>
        </w:r>
        <w:r w:rsidR="00D856A2" w:rsidRPr="00FD3CC1">
          <w:rPr>
            <w:rFonts w:ascii="仿宋" w:eastAsia="仿宋" w:hAnsi="仿宋"/>
            <w:noProof/>
            <w:webHidden/>
            <w:sz w:val="28"/>
            <w:szCs w:val="28"/>
          </w:rPr>
        </w:r>
        <w:r w:rsidR="00D856A2" w:rsidRPr="00FD3CC1">
          <w:rPr>
            <w:rFonts w:ascii="仿宋" w:eastAsia="仿宋" w:hAnsi="仿宋"/>
            <w:noProof/>
            <w:webHidden/>
            <w:sz w:val="28"/>
            <w:szCs w:val="28"/>
          </w:rPr>
          <w:fldChar w:fldCharType="separate"/>
        </w:r>
        <w:r w:rsidR="00151EE7">
          <w:rPr>
            <w:rFonts w:ascii="仿宋" w:eastAsia="仿宋" w:hAnsi="仿宋"/>
            <w:noProof/>
            <w:webHidden/>
            <w:sz w:val="28"/>
            <w:szCs w:val="28"/>
          </w:rPr>
          <w:t>20</w:t>
        </w:r>
        <w:r w:rsidR="00D856A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D856A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_Toc15396620 \h </w:instrText>
        </w:r>
        <w:r w:rsidR="00D856A2" w:rsidRPr="00FD3CC1">
          <w:rPr>
            <w:rFonts w:ascii="仿宋" w:eastAsia="仿宋" w:hAnsi="仿宋"/>
            <w:noProof/>
            <w:webHidden/>
            <w:sz w:val="28"/>
            <w:szCs w:val="28"/>
          </w:rPr>
        </w:r>
        <w:r w:rsidR="00D856A2" w:rsidRPr="00FD3CC1">
          <w:rPr>
            <w:rFonts w:ascii="仿宋" w:eastAsia="仿宋" w:hAnsi="仿宋"/>
            <w:noProof/>
            <w:webHidden/>
            <w:sz w:val="28"/>
            <w:szCs w:val="28"/>
          </w:rPr>
          <w:fldChar w:fldCharType="separate"/>
        </w:r>
        <w:r w:rsidR="00151EE7">
          <w:rPr>
            <w:rFonts w:ascii="仿宋" w:eastAsia="仿宋" w:hAnsi="仿宋"/>
            <w:noProof/>
            <w:webHidden/>
            <w:sz w:val="28"/>
            <w:szCs w:val="28"/>
          </w:rPr>
          <w:t>20</w:t>
        </w:r>
        <w:r w:rsidR="00D856A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D856A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_Toc15396621 \h </w:instrText>
        </w:r>
        <w:r w:rsidR="00D856A2" w:rsidRPr="00FD3CC1">
          <w:rPr>
            <w:rFonts w:ascii="仿宋" w:eastAsia="仿宋" w:hAnsi="仿宋"/>
            <w:noProof/>
            <w:webHidden/>
            <w:sz w:val="28"/>
            <w:szCs w:val="28"/>
          </w:rPr>
        </w:r>
        <w:r w:rsidR="00D856A2" w:rsidRPr="00FD3CC1">
          <w:rPr>
            <w:rFonts w:ascii="仿宋" w:eastAsia="仿宋" w:hAnsi="仿宋"/>
            <w:noProof/>
            <w:webHidden/>
            <w:sz w:val="28"/>
            <w:szCs w:val="28"/>
          </w:rPr>
          <w:fldChar w:fldCharType="separate"/>
        </w:r>
        <w:r w:rsidR="00151EE7">
          <w:rPr>
            <w:rFonts w:ascii="仿宋" w:eastAsia="仿宋" w:hAnsi="仿宋"/>
            <w:noProof/>
            <w:webHidden/>
            <w:sz w:val="28"/>
            <w:szCs w:val="28"/>
          </w:rPr>
          <w:t>20</w:t>
        </w:r>
        <w:r w:rsidR="00D856A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D856A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_Toc15396622 \h </w:instrText>
        </w:r>
        <w:r w:rsidR="00D856A2" w:rsidRPr="00FD3CC1">
          <w:rPr>
            <w:rFonts w:ascii="仿宋" w:eastAsia="仿宋" w:hAnsi="仿宋"/>
            <w:noProof/>
            <w:webHidden/>
            <w:sz w:val="28"/>
            <w:szCs w:val="28"/>
          </w:rPr>
        </w:r>
        <w:r w:rsidR="00D856A2" w:rsidRPr="00FD3CC1">
          <w:rPr>
            <w:rFonts w:ascii="仿宋" w:eastAsia="仿宋" w:hAnsi="仿宋"/>
            <w:noProof/>
            <w:webHidden/>
            <w:sz w:val="28"/>
            <w:szCs w:val="28"/>
          </w:rPr>
          <w:fldChar w:fldCharType="separate"/>
        </w:r>
        <w:r w:rsidR="00151EE7">
          <w:rPr>
            <w:rFonts w:ascii="仿宋" w:eastAsia="仿宋" w:hAnsi="仿宋"/>
            <w:noProof/>
            <w:webHidden/>
            <w:sz w:val="28"/>
            <w:szCs w:val="28"/>
          </w:rPr>
          <w:t>20</w:t>
        </w:r>
        <w:r w:rsidR="00D856A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00280496" w:rsidRPr="00FD3CC1">
          <w:rPr>
            <w:rFonts w:ascii="仿宋" w:eastAsia="仿宋" w:hAnsi="仿宋" w:hint="eastAsia"/>
            <w:sz w:val="28"/>
            <w:szCs w:val="28"/>
          </w:rPr>
          <w:t>财政拨款支出决算明细表（政府经济分类科目）</w:t>
        </w:r>
        <w:r w:rsidR="00280496" w:rsidRPr="00FD3CC1">
          <w:rPr>
            <w:rFonts w:ascii="仿宋" w:eastAsia="仿宋" w:hAnsi="仿宋"/>
            <w:noProof/>
            <w:webHidden/>
            <w:sz w:val="28"/>
            <w:szCs w:val="28"/>
          </w:rPr>
          <w:tab/>
        </w:r>
        <w:r w:rsidR="00D856A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_Toc15396623 \h </w:instrText>
        </w:r>
        <w:r w:rsidR="00D856A2" w:rsidRPr="00FD3CC1">
          <w:rPr>
            <w:rFonts w:ascii="仿宋" w:eastAsia="仿宋" w:hAnsi="仿宋"/>
            <w:noProof/>
            <w:webHidden/>
            <w:sz w:val="28"/>
            <w:szCs w:val="28"/>
          </w:rPr>
        </w:r>
        <w:r w:rsidR="00D856A2" w:rsidRPr="00FD3CC1">
          <w:rPr>
            <w:rFonts w:ascii="仿宋" w:eastAsia="仿宋" w:hAnsi="仿宋"/>
            <w:noProof/>
            <w:webHidden/>
            <w:sz w:val="28"/>
            <w:szCs w:val="28"/>
          </w:rPr>
          <w:fldChar w:fldCharType="separate"/>
        </w:r>
        <w:r w:rsidR="00151EE7">
          <w:rPr>
            <w:rFonts w:ascii="仿宋" w:eastAsia="仿宋" w:hAnsi="仿宋"/>
            <w:noProof/>
            <w:webHidden/>
            <w:sz w:val="28"/>
            <w:szCs w:val="28"/>
          </w:rPr>
          <w:t>20</w:t>
        </w:r>
        <w:r w:rsidR="00D856A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D856A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_Toc15396624 \h </w:instrText>
        </w:r>
        <w:r w:rsidR="00D856A2" w:rsidRPr="00FD3CC1">
          <w:rPr>
            <w:rFonts w:ascii="仿宋" w:eastAsia="仿宋" w:hAnsi="仿宋"/>
            <w:noProof/>
            <w:webHidden/>
            <w:sz w:val="28"/>
            <w:szCs w:val="28"/>
          </w:rPr>
        </w:r>
        <w:r w:rsidR="00D856A2" w:rsidRPr="00FD3CC1">
          <w:rPr>
            <w:rFonts w:ascii="仿宋" w:eastAsia="仿宋" w:hAnsi="仿宋"/>
            <w:noProof/>
            <w:webHidden/>
            <w:sz w:val="28"/>
            <w:szCs w:val="28"/>
          </w:rPr>
          <w:fldChar w:fldCharType="separate"/>
        </w:r>
        <w:r w:rsidR="00151EE7">
          <w:rPr>
            <w:rFonts w:ascii="仿宋" w:eastAsia="仿宋" w:hAnsi="仿宋"/>
            <w:noProof/>
            <w:webHidden/>
            <w:sz w:val="28"/>
            <w:szCs w:val="28"/>
          </w:rPr>
          <w:t>20</w:t>
        </w:r>
        <w:r w:rsidR="00D856A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D856A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_Toc15396625 \h </w:instrText>
        </w:r>
        <w:r w:rsidR="00D856A2" w:rsidRPr="00FD3CC1">
          <w:rPr>
            <w:rFonts w:ascii="仿宋" w:eastAsia="仿宋" w:hAnsi="仿宋"/>
            <w:noProof/>
            <w:webHidden/>
            <w:sz w:val="28"/>
            <w:szCs w:val="28"/>
          </w:rPr>
        </w:r>
        <w:r w:rsidR="00D856A2" w:rsidRPr="00FD3CC1">
          <w:rPr>
            <w:rFonts w:ascii="仿宋" w:eastAsia="仿宋" w:hAnsi="仿宋"/>
            <w:noProof/>
            <w:webHidden/>
            <w:sz w:val="28"/>
            <w:szCs w:val="28"/>
          </w:rPr>
          <w:fldChar w:fldCharType="separate"/>
        </w:r>
        <w:r w:rsidR="00151EE7">
          <w:rPr>
            <w:rFonts w:ascii="仿宋" w:eastAsia="仿宋" w:hAnsi="仿宋"/>
            <w:noProof/>
            <w:webHidden/>
            <w:sz w:val="28"/>
            <w:szCs w:val="28"/>
          </w:rPr>
          <w:t>20</w:t>
        </w:r>
        <w:r w:rsidR="00D856A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D856A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_Toc15396626 \h </w:instrText>
        </w:r>
        <w:r w:rsidR="00D856A2" w:rsidRPr="00FD3CC1">
          <w:rPr>
            <w:rFonts w:ascii="仿宋" w:eastAsia="仿宋" w:hAnsi="仿宋"/>
            <w:noProof/>
            <w:webHidden/>
            <w:sz w:val="28"/>
            <w:szCs w:val="28"/>
          </w:rPr>
        </w:r>
        <w:r w:rsidR="00D856A2" w:rsidRPr="00FD3CC1">
          <w:rPr>
            <w:rFonts w:ascii="仿宋" w:eastAsia="仿宋" w:hAnsi="仿宋"/>
            <w:noProof/>
            <w:webHidden/>
            <w:sz w:val="28"/>
            <w:szCs w:val="28"/>
          </w:rPr>
          <w:fldChar w:fldCharType="separate"/>
        </w:r>
        <w:r w:rsidR="00151EE7">
          <w:rPr>
            <w:rFonts w:ascii="仿宋" w:eastAsia="仿宋" w:hAnsi="仿宋"/>
            <w:noProof/>
            <w:webHidden/>
            <w:sz w:val="28"/>
            <w:szCs w:val="28"/>
          </w:rPr>
          <w:t>20</w:t>
        </w:r>
        <w:r w:rsidR="00D856A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D856A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_Toc15396627 \h </w:instrText>
        </w:r>
        <w:r w:rsidR="00D856A2" w:rsidRPr="00FD3CC1">
          <w:rPr>
            <w:rFonts w:ascii="仿宋" w:eastAsia="仿宋" w:hAnsi="仿宋"/>
            <w:noProof/>
            <w:webHidden/>
            <w:sz w:val="28"/>
            <w:szCs w:val="28"/>
          </w:rPr>
        </w:r>
        <w:r w:rsidR="00D856A2" w:rsidRPr="00FD3CC1">
          <w:rPr>
            <w:rFonts w:ascii="仿宋" w:eastAsia="仿宋" w:hAnsi="仿宋"/>
            <w:noProof/>
            <w:webHidden/>
            <w:sz w:val="28"/>
            <w:szCs w:val="28"/>
          </w:rPr>
          <w:fldChar w:fldCharType="separate"/>
        </w:r>
        <w:r w:rsidR="00151EE7">
          <w:rPr>
            <w:rFonts w:ascii="仿宋" w:eastAsia="仿宋" w:hAnsi="仿宋"/>
            <w:noProof/>
            <w:webHidden/>
            <w:sz w:val="28"/>
            <w:szCs w:val="28"/>
          </w:rPr>
          <w:t>20</w:t>
        </w:r>
        <w:r w:rsidR="00D856A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D856A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_Toc15396628 \h </w:instrText>
        </w:r>
        <w:r w:rsidR="00D856A2" w:rsidRPr="00FD3CC1">
          <w:rPr>
            <w:rFonts w:ascii="仿宋" w:eastAsia="仿宋" w:hAnsi="仿宋"/>
            <w:noProof/>
            <w:webHidden/>
            <w:sz w:val="28"/>
            <w:szCs w:val="28"/>
          </w:rPr>
        </w:r>
        <w:r w:rsidR="00D856A2" w:rsidRPr="00FD3CC1">
          <w:rPr>
            <w:rFonts w:ascii="仿宋" w:eastAsia="仿宋" w:hAnsi="仿宋"/>
            <w:noProof/>
            <w:webHidden/>
            <w:sz w:val="28"/>
            <w:szCs w:val="28"/>
          </w:rPr>
          <w:fldChar w:fldCharType="separate"/>
        </w:r>
        <w:r w:rsidR="00151EE7">
          <w:rPr>
            <w:rFonts w:ascii="仿宋" w:eastAsia="仿宋" w:hAnsi="仿宋"/>
            <w:noProof/>
            <w:webHidden/>
            <w:sz w:val="28"/>
            <w:szCs w:val="28"/>
          </w:rPr>
          <w:t>20</w:t>
        </w:r>
        <w:r w:rsidR="00D856A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D856A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_Toc15396629 \h </w:instrText>
        </w:r>
        <w:r w:rsidR="00D856A2" w:rsidRPr="00FD3CC1">
          <w:rPr>
            <w:rFonts w:ascii="仿宋" w:eastAsia="仿宋" w:hAnsi="仿宋"/>
            <w:noProof/>
            <w:webHidden/>
            <w:sz w:val="28"/>
            <w:szCs w:val="28"/>
          </w:rPr>
        </w:r>
        <w:r w:rsidR="00D856A2" w:rsidRPr="00FD3CC1">
          <w:rPr>
            <w:rFonts w:ascii="仿宋" w:eastAsia="仿宋" w:hAnsi="仿宋"/>
            <w:noProof/>
            <w:webHidden/>
            <w:sz w:val="28"/>
            <w:szCs w:val="28"/>
          </w:rPr>
          <w:fldChar w:fldCharType="separate"/>
        </w:r>
        <w:r w:rsidR="00151EE7">
          <w:rPr>
            <w:rFonts w:ascii="仿宋" w:eastAsia="仿宋" w:hAnsi="仿宋"/>
            <w:noProof/>
            <w:webHidden/>
            <w:sz w:val="28"/>
            <w:szCs w:val="28"/>
          </w:rPr>
          <w:t>20</w:t>
        </w:r>
        <w:r w:rsidR="00D856A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D856A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_Toc15396630 \h </w:instrText>
        </w:r>
        <w:r w:rsidR="00D856A2" w:rsidRPr="00FD3CC1">
          <w:rPr>
            <w:rFonts w:ascii="仿宋" w:eastAsia="仿宋" w:hAnsi="仿宋"/>
            <w:noProof/>
            <w:webHidden/>
            <w:sz w:val="28"/>
            <w:szCs w:val="28"/>
          </w:rPr>
        </w:r>
        <w:r w:rsidR="00D856A2" w:rsidRPr="00FD3CC1">
          <w:rPr>
            <w:rFonts w:ascii="仿宋" w:eastAsia="仿宋" w:hAnsi="仿宋"/>
            <w:noProof/>
            <w:webHidden/>
            <w:sz w:val="28"/>
            <w:szCs w:val="28"/>
          </w:rPr>
          <w:fldChar w:fldCharType="separate"/>
        </w:r>
        <w:r w:rsidR="00151EE7">
          <w:rPr>
            <w:rFonts w:ascii="仿宋" w:eastAsia="仿宋" w:hAnsi="仿宋"/>
            <w:noProof/>
            <w:webHidden/>
            <w:sz w:val="28"/>
            <w:szCs w:val="28"/>
          </w:rPr>
          <w:t>20</w:t>
        </w:r>
        <w:r w:rsidR="00D856A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D856A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_Toc15396631 \h </w:instrText>
        </w:r>
        <w:r w:rsidR="00D856A2" w:rsidRPr="00FD3CC1">
          <w:rPr>
            <w:rFonts w:ascii="仿宋" w:eastAsia="仿宋" w:hAnsi="仿宋"/>
            <w:noProof/>
            <w:webHidden/>
            <w:sz w:val="28"/>
            <w:szCs w:val="28"/>
          </w:rPr>
        </w:r>
        <w:r w:rsidR="00D856A2" w:rsidRPr="00FD3CC1">
          <w:rPr>
            <w:rFonts w:ascii="仿宋" w:eastAsia="仿宋" w:hAnsi="仿宋"/>
            <w:noProof/>
            <w:webHidden/>
            <w:sz w:val="28"/>
            <w:szCs w:val="28"/>
          </w:rPr>
          <w:fldChar w:fldCharType="separate"/>
        </w:r>
        <w:r w:rsidR="00151EE7">
          <w:rPr>
            <w:rFonts w:ascii="仿宋" w:eastAsia="仿宋" w:hAnsi="仿宋"/>
            <w:noProof/>
            <w:webHidden/>
            <w:sz w:val="28"/>
            <w:szCs w:val="28"/>
          </w:rPr>
          <w:t>20</w:t>
        </w:r>
        <w:r w:rsidR="00D856A2" w:rsidRPr="00FD3CC1">
          <w:rPr>
            <w:rFonts w:ascii="仿宋" w:eastAsia="仿宋" w:hAnsi="仿宋"/>
            <w:noProof/>
            <w:webHidden/>
            <w:sz w:val="28"/>
            <w:szCs w:val="28"/>
          </w:rPr>
          <w:fldChar w:fldCharType="end"/>
        </w:r>
      </w:hyperlink>
    </w:p>
    <w:p w:rsidR="000D1D50" w:rsidRPr="00FD3CC1" w:rsidRDefault="00D856A2"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6748A4" w:rsidRDefault="006748A4">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0D1D50" w:rsidRPr="00504C1A" w:rsidRDefault="00A268C4" w:rsidP="00C354E5">
      <w:pPr>
        <w:pStyle w:val="1"/>
        <w:jc w:val="center"/>
        <w:rPr>
          <w:rFonts w:ascii="方正小标宋简体" w:eastAsia="方正小标宋简体" w:hAnsi="黑体"/>
          <w:bCs w:val="0"/>
          <w:color w:val="000000" w:themeColor="text1"/>
        </w:rPr>
      </w:pPr>
      <w:r w:rsidRPr="00504C1A">
        <w:rPr>
          <w:rFonts w:ascii="方正小标宋简体" w:eastAsia="方正小标宋简体" w:hAnsi="黑体" w:hint="eastAsia"/>
          <w:b w:val="0"/>
          <w:color w:val="000000" w:themeColor="text1"/>
        </w:rPr>
        <w:lastRenderedPageBreak/>
        <w:t xml:space="preserve">第一部分 </w:t>
      </w:r>
      <w:r w:rsidRPr="00504C1A">
        <w:rPr>
          <w:rStyle w:val="1Char"/>
          <w:rFonts w:ascii="方正小标宋简体" w:eastAsia="方正小标宋简体" w:hAnsi="黑体" w:hint="eastAsia"/>
          <w:color w:val="000000" w:themeColor="text1"/>
        </w:rPr>
        <w:t>部门概况</w:t>
      </w:r>
      <w:bookmarkEnd w:id="12"/>
      <w:bookmarkEnd w:id="13"/>
    </w:p>
    <w:p w:rsidR="000D1D50" w:rsidRPr="00C354E5" w:rsidRDefault="00622830" w:rsidP="00C354E5">
      <w:pPr>
        <w:pStyle w:val="2"/>
        <w:spacing w:before="0" w:after="0" w:line="560" w:lineRule="exact"/>
        <w:ind w:firstLineChars="200" w:firstLine="640"/>
        <w:rPr>
          <w:rStyle w:val="2Char"/>
          <w:rFonts w:ascii="仿宋" w:eastAsia="仿宋" w:hAnsi="仿宋"/>
          <w:color w:val="000000" w:themeColor="text1"/>
        </w:rPr>
      </w:pPr>
      <w:bookmarkStart w:id="14" w:name="_Toc15377197"/>
      <w:bookmarkStart w:id="15" w:name="_Toc15396600"/>
      <w:r w:rsidRPr="00C354E5">
        <w:rPr>
          <w:rFonts w:ascii="黑体" w:eastAsia="黑体" w:hAnsi="黑体" w:hint="eastAsia"/>
          <w:b w:val="0"/>
          <w:color w:val="000000" w:themeColor="text1"/>
        </w:rPr>
        <w:t>一、</w:t>
      </w:r>
      <w:r w:rsidR="00A268C4" w:rsidRPr="00C354E5">
        <w:rPr>
          <w:rFonts w:ascii="黑体" w:eastAsia="黑体" w:hAnsi="黑体" w:hint="eastAsia"/>
          <w:b w:val="0"/>
          <w:color w:val="000000" w:themeColor="text1"/>
        </w:rPr>
        <w:t>基</w:t>
      </w:r>
      <w:r w:rsidR="00A268C4" w:rsidRPr="00C354E5">
        <w:rPr>
          <w:rStyle w:val="2Char"/>
          <w:rFonts w:ascii="黑体" w:eastAsia="黑体" w:hAnsi="黑体" w:hint="eastAsia"/>
          <w:color w:val="000000" w:themeColor="text1"/>
        </w:rPr>
        <w:t>本职能及主要工作</w:t>
      </w:r>
      <w:bookmarkEnd w:id="14"/>
      <w:bookmarkEnd w:id="15"/>
    </w:p>
    <w:p w:rsidR="00AE04C8" w:rsidRPr="00C354E5" w:rsidRDefault="00AE04C8" w:rsidP="00C354E5">
      <w:pPr>
        <w:snapToGrid w:val="0"/>
        <w:spacing w:line="560" w:lineRule="exact"/>
        <w:ind w:firstLineChars="200" w:firstLine="640"/>
        <w:rPr>
          <w:rFonts w:ascii="黑体" w:eastAsia="黑体" w:hAnsi="黑体"/>
          <w:color w:val="000000" w:themeColor="text1"/>
          <w:sz w:val="32"/>
          <w:szCs w:val="32"/>
        </w:rPr>
      </w:pPr>
      <w:r w:rsidRPr="00C354E5">
        <w:rPr>
          <w:rFonts w:ascii="楷体_GB2312" w:eastAsia="楷体_GB2312" w:hAnsi="仿宋" w:hint="eastAsia"/>
          <w:color w:val="000000" w:themeColor="text1"/>
          <w:sz w:val="32"/>
          <w:szCs w:val="32"/>
        </w:rPr>
        <w:t>（一）主要职能</w:t>
      </w:r>
    </w:p>
    <w:p w:rsidR="00AE04C8" w:rsidRPr="00C354E5" w:rsidRDefault="00AE04C8" w:rsidP="00C354E5">
      <w:pPr>
        <w:spacing w:line="560" w:lineRule="exact"/>
        <w:ind w:firstLineChars="200" w:firstLine="640"/>
        <w:rPr>
          <w:rFonts w:ascii="仿宋_GB2312" w:eastAsia="仿宋_GB2312"/>
          <w:color w:val="000000" w:themeColor="text1"/>
          <w:sz w:val="32"/>
          <w:szCs w:val="32"/>
        </w:rPr>
      </w:pPr>
      <w:r w:rsidRPr="00C354E5">
        <w:rPr>
          <w:rFonts w:ascii="仿宋_GB2312" w:eastAsia="仿宋_GB2312" w:hint="eastAsia"/>
          <w:color w:val="000000" w:themeColor="text1"/>
          <w:sz w:val="32"/>
          <w:szCs w:val="32"/>
        </w:rPr>
        <w:t>泸县监察委员会于2018年1月19日正式挂牌成立，与中国共产党泸县纪律检查委员会合署办公，属党的机关。履行党的纪律检查和国家监察两项职能</w:t>
      </w:r>
      <w:r w:rsidRPr="00C354E5">
        <w:rPr>
          <w:rFonts w:ascii="仿宋_GB2312" w:eastAsia="仿宋_GB2312"/>
          <w:color w:val="000000" w:themeColor="text1"/>
          <w:sz w:val="32"/>
          <w:szCs w:val="32"/>
        </w:rPr>
        <w:t>,</w:t>
      </w:r>
      <w:r w:rsidRPr="00C354E5">
        <w:rPr>
          <w:rFonts w:ascii="仿宋_GB2312" w:eastAsia="仿宋_GB2312" w:hint="eastAsia"/>
          <w:color w:val="000000" w:themeColor="text1"/>
          <w:sz w:val="32"/>
          <w:szCs w:val="32"/>
        </w:rPr>
        <w:t>负责全县党风廉政建设和反腐败斗争的组织协调</w:t>
      </w:r>
      <w:r w:rsidRPr="00C354E5">
        <w:rPr>
          <w:rFonts w:ascii="仿宋_GB2312" w:eastAsia="仿宋_GB2312"/>
          <w:color w:val="000000" w:themeColor="text1"/>
          <w:sz w:val="32"/>
          <w:szCs w:val="32"/>
        </w:rPr>
        <w:t>,</w:t>
      </w:r>
      <w:r w:rsidRPr="00C354E5">
        <w:rPr>
          <w:rFonts w:ascii="仿宋_GB2312" w:eastAsia="仿宋_GB2312" w:hint="eastAsia"/>
          <w:color w:val="000000" w:themeColor="text1"/>
          <w:sz w:val="32"/>
          <w:szCs w:val="32"/>
        </w:rPr>
        <w:t>负责全县纪检监察机构的组织建设、干部管理和考核工作。</w:t>
      </w:r>
      <w:r w:rsidRPr="00C354E5">
        <w:rPr>
          <w:rFonts w:ascii="仿宋_GB2312" w:eastAsia="仿宋_GB2312" w:hAnsi="宋体" w:cs="宋体" w:hint="eastAsia"/>
          <w:color w:val="000000" w:themeColor="text1"/>
          <w:kern w:val="0"/>
          <w:sz w:val="32"/>
          <w:szCs w:val="32"/>
        </w:rPr>
        <w:t>中共泸县纪律检查委员会、泸县监察委员会</w:t>
      </w:r>
      <w:r w:rsidRPr="00C354E5">
        <w:rPr>
          <w:rFonts w:ascii="仿宋_GB2312" w:eastAsia="仿宋_GB2312" w:hint="eastAsia"/>
          <w:color w:val="000000" w:themeColor="text1"/>
          <w:sz w:val="32"/>
          <w:szCs w:val="32"/>
        </w:rPr>
        <w:t>设内设机构18个，即办公室、组织部、宣传部、研究室、党风政风监督室（县纠正行业不正之风办公室）、信访室、案件监督管理室、第一至第八纪检监察室、案件审理室、法规室、纪检监察干部监督管理室。</w:t>
      </w:r>
    </w:p>
    <w:p w:rsidR="00AE04C8" w:rsidRPr="00C354E5" w:rsidRDefault="00AE04C8" w:rsidP="00C354E5">
      <w:pPr>
        <w:snapToGrid w:val="0"/>
        <w:spacing w:line="560" w:lineRule="exact"/>
        <w:ind w:firstLineChars="200" w:firstLine="640"/>
        <w:rPr>
          <w:rFonts w:ascii="楷体_GB2312" w:eastAsia="楷体_GB2312" w:hAnsi="仿宋"/>
          <w:color w:val="000000" w:themeColor="text1"/>
          <w:sz w:val="32"/>
          <w:szCs w:val="32"/>
        </w:rPr>
      </w:pPr>
      <w:r w:rsidRPr="00C354E5">
        <w:rPr>
          <w:rFonts w:ascii="楷体_GB2312" w:eastAsia="楷体_GB2312" w:hAnsi="仿宋" w:hint="eastAsia"/>
          <w:color w:val="000000" w:themeColor="text1"/>
          <w:sz w:val="32"/>
          <w:szCs w:val="32"/>
        </w:rPr>
        <w:t>（二）</w:t>
      </w:r>
      <w:r w:rsidRPr="00C354E5">
        <w:rPr>
          <w:rFonts w:ascii="楷体_GB2312" w:eastAsia="楷体_GB2312" w:hAnsi="仿宋"/>
          <w:color w:val="000000" w:themeColor="text1"/>
          <w:sz w:val="32"/>
          <w:szCs w:val="32"/>
        </w:rPr>
        <w:t>201</w:t>
      </w:r>
      <w:r w:rsidRPr="00C354E5">
        <w:rPr>
          <w:rFonts w:ascii="楷体_GB2312" w:eastAsia="楷体_GB2312" w:hAnsi="仿宋" w:hint="eastAsia"/>
          <w:color w:val="000000" w:themeColor="text1"/>
          <w:sz w:val="32"/>
          <w:szCs w:val="32"/>
        </w:rPr>
        <w:t>8年重点工作完成情况</w:t>
      </w:r>
    </w:p>
    <w:p w:rsidR="00AE04C8" w:rsidRPr="00AE04C8" w:rsidRDefault="00AE04C8" w:rsidP="00C354E5">
      <w:pPr>
        <w:spacing w:line="560" w:lineRule="exact"/>
        <w:ind w:firstLineChars="200" w:firstLine="640"/>
        <w:rPr>
          <w:rFonts w:ascii="仿宋_GB2312" w:eastAsia="仿宋_GB2312"/>
          <w:sz w:val="32"/>
          <w:szCs w:val="32"/>
        </w:rPr>
      </w:pPr>
      <w:r w:rsidRPr="00C354E5">
        <w:rPr>
          <w:rFonts w:ascii="仿宋_GB2312" w:eastAsia="仿宋_GB2312"/>
          <w:color w:val="000000" w:themeColor="text1"/>
          <w:sz w:val="32"/>
          <w:szCs w:val="32"/>
        </w:rPr>
        <w:t>2018年，县纪委监委深入贯彻落实中央、省、市纪委全会精神，在市纪委监委和县委的坚强领导下，全面压紧压实管党治党政治责任，持之以恒正风肃纪，深入扶贫领域腐败和作风问题、</w:t>
      </w:r>
      <w:r w:rsidRPr="00C354E5">
        <w:rPr>
          <w:rFonts w:ascii="仿宋_GB2312" w:eastAsia="仿宋_GB2312"/>
          <w:color w:val="000000" w:themeColor="text1"/>
          <w:sz w:val="32"/>
          <w:szCs w:val="32"/>
        </w:rPr>
        <w:t>“</w:t>
      </w:r>
      <w:r w:rsidRPr="00C354E5">
        <w:rPr>
          <w:rFonts w:ascii="仿宋_GB2312" w:eastAsia="仿宋_GB2312"/>
          <w:color w:val="000000" w:themeColor="text1"/>
          <w:sz w:val="32"/>
          <w:szCs w:val="32"/>
        </w:rPr>
        <w:t>一卡通</w:t>
      </w:r>
      <w:r w:rsidRPr="00C354E5">
        <w:rPr>
          <w:rFonts w:ascii="仿宋_GB2312" w:eastAsia="仿宋_GB2312"/>
          <w:color w:val="000000" w:themeColor="text1"/>
          <w:sz w:val="32"/>
          <w:szCs w:val="32"/>
        </w:rPr>
        <w:t>”</w:t>
      </w:r>
      <w:r w:rsidRPr="00C354E5">
        <w:rPr>
          <w:rFonts w:ascii="仿宋_GB2312" w:eastAsia="仿宋_GB2312"/>
          <w:color w:val="000000" w:themeColor="text1"/>
          <w:sz w:val="32"/>
          <w:szCs w:val="32"/>
        </w:rPr>
        <w:t>管理问题、党员干部涉黑涉恶问题等系列专项治理，深化纪检监察体制机制建设，着力群众满意度提升，推动全面从严治党向纵深发展，为全县经济社会发展提供了坚强的纪律保证。全年处置问题线索408件，立案255件，结案238件，处分233</w:t>
      </w:r>
      <w:r w:rsidRPr="00590DFF">
        <w:rPr>
          <w:rFonts w:ascii="仿宋_GB2312" w:eastAsia="仿宋_GB2312"/>
          <w:sz w:val="32"/>
          <w:szCs w:val="32"/>
        </w:rPr>
        <w:t>人，移送司法4人，留置6人。</w:t>
      </w:r>
    </w:p>
    <w:p w:rsidR="000D1D50" w:rsidRPr="00CE49DA" w:rsidRDefault="00A268C4" w:rsidP="00C354E5">
      <w:pPr>
        <w:pStyle w:val="2"/>
        <w:spacing w:before="0" w:after="0" w:line="560" w:lineRule="exact"/>
        <w:ind w:firstLineChars="200" w:firstLine="640"/>
        <w:rPr>
          <w:rStyle w:val="2Char"/>
        </w:rPr>
      </w:pPr>
      <w:bookmarkStart w:id="16" w:name="_Toc15377200"/>
      <w:bookmarkStart w:id="17" w:name="_Toc15396601"/>
      <w:r w:rsidRPr="00622830">
        <w:rPr>
          <w:rFonts w:ascii="黑体" w:eastAsia="黑体" w:hint="eastAsia"/>
          <w:b w:val="0"/>
          <w:color w:val="000000"/>
        </w:rPr>
        <w:lastRenderedPageBreak/>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16"/>
      <w:bookmarkEnd w:id="17"/>
    </w:p>
    <w:p w:rsidR="0009482B" w:rsidRPr="006747AF" w:rsidRDefault="0009482B" w:rsidP="00C354E5">
      <w:pPr>
        <w:spacing w:line="560" w:lineRule="exact"/>
        <w:ind w:firstLineChars="200" w:firstLine="640"/>
        <w:jc w:val="left"/>
        <w:rPr>
          <w:rFonts w:ascii="仿宋_GB2312" w:eastAsia="仿宋_GB2312"/>
          <w:color w:val="000000"/>
          <w:sz w:val="32"/>
        </w:rPr>
      </w:pPr>
      <w:r w:rsidRPr="006747AF">
        <w:rPr>
          <w:rFonts w:ascii="仿宋_GB2312" w:eastAsia="仿宋_GB2312" w:hint="eastAsia"/>
          <w:color w:val="000000"/>
          <w:sz w:val="32"/>
          <w:szCs w:val="32"/>
        </w:rPr>
        <w:t>泸县纪委原有行政编制28名，工勤人员编制</w:t>
      </w:r>
      <w:r w:rsidRPr="006747AF">
        <w:rPr>
          <w:rFonts w:ascii="仿宋_GB2312" w:eastAsia="仿宋_GB2312"/>
          <w:color w:val="000000"/>
          <w:sz w:val="32"/>
          <w:szCs w:val="32"/>
        </w:rPr>
        <w:t>2</w:t>
      </w:r>
      <w:r w:rsidRPr="006747AF">
        <w:rPr>
          <w:rFonts w:ascii="仿宋_GB2312" w:eastAsia="仿宋_GB2312" w:hint="eastAsia"/>
          <w:color w:val="000000"/>
          <w:sz w:val="32"/>
          <w:szCs w:val="32"/>
        </w:rPr>
        <w:t>名，下属事业单位网络政务与电教中心事业编制6名，共计36名。2018年监察体制改革后，按照</w:t>
      </w:r>
      <w:r w:rsidRPr="006747AF">
        <w:rPr>
          <w:rFonts w:ascii="仿宋_GB2312" w:eastAsia="仿宋_GB2312" w:hint="eastAsia"/>
          <w:color w:val="000000"/>
          <w:sz w:val="32"/>
        </w:rPr>
        <w:t>泸县编发〔2017〕123号文件规定，从</w:t>
      </w:r>
      <w:r w:rsidRPr="006747AF">
        <w:rPr>
          <w:rFonts w:ascii="仿宋_GB2312" w:eastAsia="仿宋_GB2312" w:hint="eastAsia"/>
          <w:color w:val="000000"/>
          <w:sz w:val="32"/>
          <w:szCs w:val="32"/>
        </w:rPr>
        <w:t>泸县人民检察院划转17名政法专项编制到</w:t>
      </w:r>
      <w:r w:rsidRPr="006747AF">
        <w:rPr>
          <w:rFonts w:ascii="仿宋_GB2312" w:eastAsia="仿宋_GB2312" w:hAnsi="宋体" w:cs="宋体" w:hint="eastAsia"/>
          <w:color w:val="000000"/>
          <w:kern w:val="0"/>
          <w:sz w:val="32"/>
          <w:szCs w:val="32"/>
        </w:rPr>
        <w:t>泸县监察委员会</w:t>
      </w:r>
      <w:r w:rsidRPr="006747AF">
        <w:rPr>
          <w:rFonts w:ascii="仿宋_GB2312" w:eastAsia="仿宋_GB2312" w:hint="eastAsia"/>
          <w:color w:val="000000"/>
          <w:sz w:val="32"/>
          <w:szCs w:val="32"/>
        </w:rPr>
        <w:t>。现</w:t>
      </w:r>
      <w:r w:rsidRPr="006747AF">
        <w:rPr>
          <w:rFonts w:ascii="仿宋_GB2312" w:eastAsia="仿宋_GB2312" w:hAnsi="宋体" w:cs="宋体" w:hint="eastAsia"/>
          <w:color w:val="000000"/>
          <w:kern w:val="0"/>
          <w:sz w:val="32"/>
          <w:szCs w:val="32"/>
        </w:rPr>
        <w:t>中共泸县纪律检查委员会、泸县监察委员会共有行政编制45名，</w:t>
      </w:r>
      <w:r w:rsidRPr="006747AF">
        <w:rPr>
          <w:rFonts w:ascii="仿宋_GB2312" w:eastAsia="仿宋_GB2312" w:hint="eastAsia"/>
          <w:color w:val="000000"/>
          <w:sz w:val="32"/>
          <w:szCs w:val="32"/>
        </w:rPr>
        <w:t>工勤人员编制</w:t>
      </w:r>
      <w:r w:rsidRPr="006747AF">
        <w:rPr>
          <w:rFonts w:ascii="仿宋_GB2312" w:eastAsia="仿宋_GB2312"/>
          <w:color w:val="000000"/>
          <w:sz w:val="32"/>
          <w:szCs w:val="32"/>
        </w:rPr>
        <w:t>2</w:t>
      </w:r>
      <w:r w:rsidRPr="006747AF">
        <w:rPr>
          <w:rFonts w:ascii="仿宋_GB2312" w:eastAsia="仿宋_GB2312" w:hint="eastAsia"/>
          <w:color w:val="000000"/>
          <w:sz w:val="32"/>
          <w:szCs w:val="32"/>
        </w:rPr>
        <w:t>名，下属事业单位网络政务与电教中心事业编制6名，共计53名。</w:t>
      </w:r>
      <w:r w:rsidRPr="006747AF">
        <w:rPr>
          <w:rFonts w:ascii="仿宋_GB2312" w:eastAsia="仿宋_GB2312"/>
          <w:color w:val="000000"/>
          <w:sz w:val="32"/>
          <w:szCs w:val="32"/>
        </w:rPr>
        <w:t>201</w:t>
      </w:r>
      <w:r w:rsidRPr="006747AF">
        <w:rPr>
          <w:rFonts w:ascii="仿宋_GB2312" w:eastAsia="仿宋_GB2312" w:hint="eastAsia"/>
          <w:color w:val="000000"/>
          <w:sz w:val="32"/>
          <w:szCs w:val="32"/>
        </w:rPr>
        <w:t>8年人员变化：年初</w:t>
      </w:r>
      <w:r>
        <w:rPr>
          <w:rFonts w:ascii="仿宋_GB2312" w:eastAsia="仿宋_GB2312" w:hint="eastAsia"/>
          <w:color w:val="000000"/>
          <w:sz w:val="32"/>
          <w:szCs w:val="32"/>
        </w:rPr>
        <w:t>44</w:t>
      </w:r>
      <w:r w:rsidRPr="006747AF">
        <w:rPr>
          <w:rFonts w:ascii="仿宋_GB2312" w:eastAsia="仿宋_GB2312" w:hint="eastAsia"/>
          <w:color w:val="000000"/>
          <w:sz w:val="32"/>
          <w:szCs w:val="32"/>
        </w:rPr>
        <w:t>人，调出</w:t>
      </w:r>
      <w:r>
        <w:rPr>
          <w:rFonts w:ascii="仿宋_GB2312" w:eastAsia="仿宋_GB2312" w:hint="eastAsia"/>
          <w:color w:val="000000"/>
          <w:sz w:val="32"/>
          <w:szCs w:val="32"/>
        </w:rPr>
        <w:t>1</w:t>
      </w:r>
      <w:r w:rsidRPr="006747AF">
        <w:rPr>
          <w:rFonts w:ascii="仿宋_GB2312" w:eastAsia="仿宋_GB2312" w:hint="eastAsia"/>
          <w:color w:val="000000"/>
          <w:sz w:val="32"/>
          <w:szCs w:val="32"/>
        </w:rPr>
        <w:t>人，调进</w:t>
      </w:r>
      <w:r>
        <w:rPr>
          <w:rFonts w:ascii="仿宋_GB2312" w:eastAsia="仿宋_GB2312" w:hint="eastAsia"/>
          <w:color w:val="000000"/>
          <w:sz w:val="32"/>
          <w:szCs w:val="32"/>
        </w:rPr>
        <w:t>6</w:t>
      </w:r>
      <w:r w:rsidRPr="006747AF">
        <w:rPr>
          <w:rFonts w:ascii="仿宋_GB2312" w:eastAsia="仿宋_GB2312" w:hint="eastAsia"/>
          <w:color w:val="000000"/>
          <w:sz w:val="32"/>
          <w:szCs w:val="32"/>
        </w:rPr>
        <w:t>人，年末实有在职人员49人，退休人员</w:t>
      </w:r>
      <w:r w:rsidRPr="006747AF">
        <w:rPr>
          <w:rFonts w:ascii="仿宋_GB2312" w:eastAsia="仿宋_GB2312"/>
          <w:color w:val="000000"/>
          <w:sz w:val="32"/>
          <w:szCs w:val="32"/>
        </w:rPr>
        <w:t>3</w:t>
      </w:r>
      <w:r w:rsidRPr="006747AF">
        <w:rPr>
          <w:rFonts w:ascii="仿宋_GB2312" w:eastAsia="仿宋_GB2312" w:hint="eastAsia"/>
          <w:color w:val="000000"/>
          <w:sz w:val="32"/>
          <w:szCs w:val="32"/>
        </w:rPr>
        <w:t>人。所需经费由同级财政预算安排解决。</w:t>
      </w:r>
    </w:p>
    <w:p w:rsidR="000D1D50" w:rsidRPr="00CE49DA" w:rsidRDefault="00A268C4" w:rsidP="00C354E5">
      <w:pPr>
        <w:widowControl/>
        <w:jc w:val="left"/>
        <w:rPr>
          <w:rFonts w:ascii="仿宋" w:eastAsia="仿宋" w:hAnsi="仿宋"/>
          <w:color w:val="000000"/>
          <w:kern w:val="0"/>
          <w:sz w:val="32"/>
          <w:szCs w:val="32"/>
        </w:rPr>
      </w:pPr>
      <w:r w:rsidRPr="00CE49DA">
        <w:rPr>
          <w:rFonts w:ascii="仿宋" w:eastAsia="仿宋" w:hAnsi="仿宋"/>
          <w:color w:val="000000"/>
          <w:sz w:val="32"/>
          <w:szCs w:val="32"/>
        </w:rPr>
        <w:br w:type="page"/>
      </w:r>
    </w:p>
    <w:p w:rsidR="000D1D50" w:rsidRPr="00504C1A" w:rsidRDefault="00A268C4" w:rsidP="00504C1A">
      <w:pPr>
        <w:pStyle w:val="1"/>
        <w:spacing w:before="0" w:after="0" w:line="550" w:lineRule="exact"/>
        <w:ind w:right="440"/>
        <w:jc w:val="right"/>
        <w:rPr>
          <w:rStyle w:val="1Char"/>
          <w:rFonts w:ascii="方正小标宋简体" w:eastAsia="方正小标宋简体" w:hAnsi="黑体"/>
        </w:rPr>
      </w:pPr>
      <w:bookmarkStart w:id="18" w:name="_Toc15377204"/>
      <w:bookmarkStart w:id="19" w:name="_Toc15396602"/>
      <w:r w:rsidRPr="00504C1A">
        <w:rPr>
          <w:rFonts w:ascii="方正小标宋简体" w:eastAsia="方正小标宋简体" w:hAnsi="黑体" w:hint="eastAsia"/>
          <w:b w:val="0"/>
          <w:color w:val="000000"/>
        </w:rPr>
        <w:lastRenderedPageBreak/>
        <w:t>第二部分</w:t>
      </w:r>
      <w:r w:rsidRPr="00504C1A">
        <w:rPr>
          <w:rFonts w:ascii="方正小标宋简体" w:eastAsia="方正小标宋简体" w:hAnsi="黑体" w:hint="eastAsia"/>
          <w:color w:val="000000"/>
        </w:rPr>
        <w:t xml:space="preserve"> </w:t>
      </w:r>
      <w:r w:rsidR="00C354E5" w:rsidRPr="00504C1A">
        <w:rPr>
          <w:rFonts w:ascii="方正小标宋简体" w:eastAsia="方正小标宋简体" w:hAnsi="黑体" w:hint="eastAsia"/>
          <w:color w:val="000000"/>
        </w:rPr>
        <w:t xml:space="preserve"> </w:t>
      </w:r>
      <w:r w:rsidRPr="00504C1A">
        <w:rPr>
          <w:rStyle w:val="1Char"/>
          <w:rFonts w:ascii="方正小标宋简体" w:eastAsia="方正小标宋简体" w:hAnsi="黑体" w:hint="eastAsia"/>
        </w:rPr>
        <w:t>2018年度部门决算情况说明</w:t>
      </w:r>
      <w:bookmarkEnd w:id="18"/>
      <w:bookmarkEnd w:id="19"/>
    </w:p>
    <w:p w:rsidR="007127B7" w:rsidRPr="007127B7" w:rsidRDefault="007127B7" w:rsidP="00504C1A">
      <w:pPr>
        <w:spacing w:line="550" w:lineRule="exact"/>
      </w:pPr>
    </w:p>
    <w:p w:rsidR="000D1D50" w:rsidRPr="000C3467" w:rsidRDefault="00C354E5" w:rsidP="00C354E5">
      <w:pPr>
        <w:pStyle w:val="a7"/>
        <w:spacing w:line="550" w:lineRule="exact"/>
        <w:ind w:left="640" w:firstLineChars="0" w:firstLine="0"/>
        <w:outlineLvl w:val="1"/>
        <w:rPr>
          <w:rStyle w:val="2Char"/>
          <w:rFonts w:ascii="黑体" w:eastAsia="黑体" w:hAnsi="黑体"/>
          <w:b w:val="0"/>
        </w:rPr>
      </w:pPr>
      <w:bookmarkStart w:id="20" w:name="_Toc15377205"/>
      <w:bookmarkStart w:id="21" w:name="_Toc15396603"/>
      <w:r>
        <w:rPr>
          <w:rFonts w:ascii="黑体" w:eastAsia="黑体" w:hAnsi="黑体" w:hint="eastAsia"/>
          <w:color w:val="000000"/>
          <w:sz w:val="32"/>
          <w:szCs w:val="32"/>
        </w:rPr>
        <w:t>一、</w:t>
      </w:r>
      <w:r w:rsidR="00A268C4" w:rsidRPr="000C3467">
        <w:rPr>
          <w:rFonts w:ascii="黑体" w:eastAsia="黑体" w:hAnsi="黑体" w:hint="eastAsia"/>
          <w:color w:val="000000"/>
          <w:sz w:val="32"/>
          <w:szCs w:val="32"/>
        </w:rPr>
        <w:t>收</w:t>
      </w:r>
      <w:r w:rsidR="00A268C4" w:rsidRPr="000C3467">
        <w:rPr>
          <w:rStyle w:val="2Char"/>
          <w:rFonts w:ascii="黑体" w:eastAsia="黑体" w:hAnsi="黑体" w:hint="eastAsia"/>
          <w:b w:val="0"/>
        </w:rPr>
        <w:t>入支出决算总体情况说明</w:t>
      </w:r>
      <w:bookmarkEnd w:id="20"/>
      <w:bookmarkEnd w:id="21"/>
    </w:p>
    <w:p w:rsidR="00E6470B" w:rsidRPr="00C354E5" w:rsidRDefault="00A268C4" w:rsidP="00C354E5">
      <w:pPr>
        <w:spacing w:line="550" w:lineRule="exact"/>
        <w:ind w:firstLineChars="200" w:firstLine="640"/>
        <w:rPr>
          <w:rFonts w:ascii="仿宋_GB2312" w:eastAsia="仿宋_GB2312"/>
          <w:sz w:val="32"/>
          <w:szCs w:val="32"/>
        </w:rPr>
      </w:pPr>
      <w:r w:rsidRPr="00C354E5">
        <w:rPr>
          <w:rFonts w:ascii="仿宋_GB2312" w:eastAsia="仿宋_GB2312" w:hAnsi="仿宋" w:hint="eastAsia"/>
          <w:color w:val="000000"/>
          <w:sz w:val="32"/>
          <w:szCs w:val="32"/>
        </w:rPr>
        <w:t>2018年度收、支总计</w:t>
      </w:r>
      <w:r w:rsidR="009B7F2B" w:rsidRPr="00C354E5">
        <w:rPr>
          <w:rFonts w:ascii="仿宋_GB2312" w:eastAsia="仿宋_GB2312" w:hAnsi="仿宋" w:hint="eastAsia"/>
          <w:color w:val="000000"/>
          <w:sz w:val="32"/>
          <w:szCs w:val="32"/>
        </w:rPr>
        <w:t>1114.3</w:t>
      </w:r>
      <w:r w:rsidR="00B104C3" w:rsidRPr="00C354E5">
        <w:rPr>
          <w:rFonts w:ascii="仿宋_GB2312" w:eastAsia="仿宋_GB2312" w:hAnsi="仿宋" w:hint="eastAsia"/>
          <w:color w:val="000000"/>
          <w:sz w:val="32"/>
          <w:szCs w:val="32"/>
        </w:rPr>
        <w:t>0</w:t>
      </w:r>
      <w:r w:rsidRPr="00C354E5">
        <w:rPr>
          <w:rFonts w:ascii="仿宋_GB2312" w:eastAsia="仿宋_GB2312" w:hAnsi="仿宋" w:hint="eastAsia"/>
          <w:color w:val="000000"/>
          <w:sz w:val="32"/>
          <w:szCs w:val="32"/>
        </w:rPr>
        <w:t>万元。与2017年相比，收、支总计各增加</w:t>
      </w:r>
      <w:r w:rsidR="00506E94" w:rsidRPr="00C354E5">
        <w:rPr>
          <w:rFonts w:ascii="仿宋_GB2312" w:eastAsia="仿宋_GB2312" w:hAnsi="仿宋" w:hint="eastAsia"/>
          <w:color w:val="000000"/>
          <w:sz w:val="32"/>
          <w:szCs w:val="32"/>
        </w:rPr>
        <w:t>209.</w:t>
      </w:r>
      <w:r w:rsidR="00B104C3" w:rsidRPr="00C354E5">
        <w:rPr>
          <w:rFonts w:ascii="仿宋_GB2312" w:eastAsia="仿宋_GB2312" w:hAnsi="仿宋" w:hint="eastAsia"/>
          <w:color w:val="000000"/>
          <w:sz w:val="32"/>
          <w:szCs w:val="32"/>
        </w:rPr>
        <w:t>75</w:t>
      </w:r>
      <w:r w:rsidRPr="00C354E5">
        <w:rPr>
          <w:rFonts w:ascii="仿宋_GB2312" w:eastAsia="仿宋_GB2312" w:hAnsi="仿宋" w:hint="eastAsia"/>
          <w:color w:val="000000"/>
          <w:sz w:val="32"/>
          <w:szCs w:val="32"/>
        </w:rPr>
        <w:t>万元，增长</w:t>
      </w:r>
      <w:r w:rsidR="00833A3C" w:rsidRPr="00C354E5">
        <w:rPr>
          <w:rFonts w:ascii="仿宋_GB2312" w:eastAsia="仿宋_GB2312" w:hAnsi="仿宋" w:hint="eastAsia"/>
          <w:color w:val="000000"/>
          <w:sz w:val="32"/>
          <w:szCs w:val="32"/>
        </w:rPr>
        <w:t>23.2</w:t>
      </w:r>
      <w:r w:rsidRPr="00C354E5">
        <w:rPr>
          <w:rFonts w:ascii="仿宋_GB2312" w:eastAsia="仿宋_GB2312" w:hAnsi="仿宋" w:hint="eastAsia"/>
          <w:color w:val="000000"/>
          <w:sz w:val="32"/>
          <w:szCs w:val="32"/>
        </w:rPr>
        <w:t>%。主要变动原因是</w:t>
      </w:r>
      <w:r w:rsidR="00E6470B" w:rsidRPr="00C354E5">
        <w:rPr>
          <w:rFonts w:ascii="仿宋_GB2312" w:eastAsia="仿宋_GB2312" w:hint="eastAsia"/>
          <w:sz w:val="32"/>
          <w:szCs w:val="32"/>
        </w:rPr>
        <w:t xml:space="preserve">2018年成立泸县监察委员会，公用经费及监察工作经费增加。 </w:t>
      </w:r>
    </w:p>
    <w:p w:rsidR="00ED4085" w:rsidRDefault="00C354E5" w:rsidP="00C354E5">
      <w:pPr>
        <w:pStyle w:val="a7"/>
        <w:spacing w:line="550" w:lineRule="exact"/>
        <w:ind w:left="640" w:firstLineChars="0" w:firstLine="0"/>
        <w:outlineLvl w:val="1"/>
        <w:rPr>
          <w:rStyle w:val="2Char"/>
          <w:rFonts w:ascii="黑体" w:eastAsia="黑体" w:hAnsi="黑体"/>
          <w:b w:val="0"/>
        </w:rPr>
      </w:pPr>
      <w:bookmarkStart w:id="22" w:name="_Toc15377206"/>
      <w:bookmarkStart w:id="23" w:name="_Toc15396604"/>
      <w:r>
        <w:rPr>
          <w:rFonts w:ascii="黑体" w:eastAsia="黑体" w:hAnsi="黑体" w:hint="eastAsia"/>
          <w:color w:val="000000"/>
          <w:sz w:val="32"/>
          <w:szCs w:val="32"/>
        </w:rPr>
        <w:t>二、</w:t>
      </w:r>
      <w:r w:rsidR="00A268C4" w:rsidRPr="00CE49DA">
        <w:rPr>
          <w:rFonts w:ascii="黑体" w:eastAsia="黑体" w:hAnsi="黑体" w:hint="eastAsia"/>
          <w:color w:val="000000"/>
          <w:sz w:val="32"/>
          <w:szCs w:val="32"/>
        </w:rPr>
        <w:t>收</w:t>
      </w:r>
      <w:r w:rsidR="00A268C4" w:rsidRPr="00C42709">
        <w:rPr>
          <w:rStyle w:val="2Char"/>
          <w:rFonts w:ascii="黑体" w:eastAsia="黑体" w:hAnsi="黑体" w:hint="eastAsia"/>
          <w:b w:val="0"/>
        </w:rPr>
        <w:t>入决算情况说明</w:t>
      </w:r>
      <w:bookmarkEnd w:id="22"/>
      <w:bookmarkEnd w:id="23"/>
    </w:p>
    <w:p w:rsidR="000D1D50" w:rsidRPr="00C354E5" w:rsidRDefault="00A268C4" w:rsidP="00C354E5">
      <w:pPr>
        <w:spacing w:line="550" w:lineRule="exact"/>
        <w:ind w:firstLineChars="200" w:firstLine="640"/>
        <w:outlineLvl w:val="1"/>
        <w:rPr>
          <w:rFonts w:ascii="仿宋_GB2312" w:eastAsia="仿宋_GB2312" w:hAnsi="仿宋"/>
          <w:color w:val="000000"/>
          <w:sz w:val="32"/>
          <w:szCs w:val="32"/>
        </w:rPr>
      </w:pPr>
      <w:r w:rsidRPr="00C354E5">
        <w:rPr>
          <w:rFonts w:ascii="仿宋_GB2312" w:eastAsia="仿宋_GB2312" w:hAnsi="仿宋" w:hint="eastAsia"/>
          <w:color w:val="000000"/>
          <w:sz w:val="32"/>
          <w:szCs w:val="32"/>
        </w:rPr>
        <w:t>2018年</w:t>
      </w:r>
      <w:r w:rsidR="008E1DE7" w:rsidRPr="00C354E5">
        <w:rPr>
          <w:rFonts w:ascii="仿宋_GB2312" w:eastAsia="仿宋_GB2312" w:hAnsi="仿宋" w:hint="eastAsia"/>
          <w:color w:val="000000"/>
          <w:sz w:val="32"/>
          <w:szCs w:val="32"/>
        </w:rPr>
        <w:t>本年</w:t>
      </w:r>
      <w:r w:rsidRPr="00C354E5">
        <w:rPr>
          <w:rFonts w:ascii="仿宋_GB2312" w:eastAsia="仿宋_GB2312" w:hAnsi="仿宋" w:hint="eastAsia"/>
          <w:color w:val="000000"/>
          <w:sz w:val="32"/>
          <w:szCs w:val="32"/>
        </w:rPr>
        <w:t>收入合计</w:t>
      </w:r>
      <w:r w:rsidR="00EB47B1" w:rsidRPr="00C354E5">
        <w:rPr>
          <w:rFonts w:ascii="仿宋_GB2312" w:eastAsia="仿宋_GB2312" w:hAnsi="仿宋" w:hint="eastAsia"/>
          <w:color w:val="000000"/>
          <w:sz w:val="32"/>
          <w:szCs w:val="32"/>
        </w:rPr>
        <w:t>1114.3</w:t>
      </w:r>
      <w:r w:rsidR="00B104C3" w:rsidRPr="00C354E5">
        <w:rPr>
          <w:rFonts w:ascii="仿宋_GB2312" w:eastAsia="仿宋_GB2312" w:hAnsi="仿宋" w:hint="eastAsia"/>
          <w:color w:val="000000"/>
          <w:sz w:val="32"/>
          <w:szCs w:val="32"/>
        </w:rPr>
        <w:t>0</w:t>
      </w:r>
      <w:r w:rsidRPr="00C354E5">
        <w:rPr>
          <w:rFonts w:ascii="仿宋_GB2312" w:eastAsia="仿宋_GB2312" w:hAnsi="仿宋" w:hint="eastAsia"/>
          <w:color w:val="000000"/>
          <w:sz w:val="32"/>
          <w:szCs w:val="32"/>
        </w:rPr>
        <w:t>万元，其中：一般公共预算财政拨款收入</w:t>
      </w:r>
      <w:r w:rsidR="00EB47B1" w:rsidRPr="00C354E5">
        <w:rPr>
          <w:rFonts w:ascii="仿宋_GB2312" w:eastAsia="仿宋_GB2312" w:hAnsi="仿宋" w:hint="eastAsia"/>
          <w:color w:val="000000"/>
          <w:sz w:val="32"/>
          <w:szCs w:val="32"/>
        </w:rPr>
        <w:t>1064.3</w:t>
      </w:r>
      <w:r w:rsidR="00B104C3" w:rsidRPr="00C354E5">
        <w:rPr>
          <w:rFonts w:ascii="仿宋_GB2312" w:eastAsia="仿宋_GB2312" w:hAnsi="仿宋" w:hint="eastAsia"/>
          <w:color w:val="000000"/>
          <w:sz w:val="32"/>
          <w:szCs w:val="32"/>
        </w:rPr>
        <w:t>0</w:t>
      </w:r>
      <w:r w:rsidRPr="00C354E5">
        <w:rPr>
          <w:rFonts w:ascii="仿宋_GB2312" w:eastAsia="仿宋_GB2312" w:hAnsi="仿宋" w:hint="eastAsia"/>
          <w:color w:val="000000"/>
          <w:sz w:val="32"/>
          <w:szCs w:val="32"/>
        </w:rPr>
        <w:t>万元，占</w:t>
      </w:r>
      <w:r w:rsidR="00EB47B1" w:rsidRPr="00C354E5">
        <w:rPr>
          <w:rFonts w:ascii="仿宋_GB2312" w:eastAsia="仿宋_GB2312" w:hAnsi="仿宋" w:hint="eastAsia"/>
          <w:color w:val="000000"/>
          <w:sz w:val="32"/>
          <w:szCs w:val="32"/>
        </w:rPr>
        <w:t>95.5</w:t>
      </w:r>
      <w:r w:rsidRPr="00C354E5">
        <w:rPr>
          <w:rFonts w:ascii="仿宋_GB2312" w:eastAsia="仿宋_GB2312" w:hAnsi="仿宋" w:hint="eastAsia"/>
          <w:color w:val="000000"/>
          <w:sz w:val="32"/>
          <w:szCs w:val="32"/>
        </w:rPr>
        <w:t>%；政府性基金预算财政拨款收入</w:t>
      </w:r>
      <w:r w:rsidR="003A5CAB" w:rsidRPr="00C354E5">
        <w:rPr>
          <w:rFonts w:ascii="仿宋_GB2312" w:eastAsia="仿宋_GB2312" w:hAnsi="仿宋" w:hint="eastAsia"/>
          <w:color w:val="000000"/>
          <w:sz w:val="32"/>
          <w:szCs w:val="32"/>
        </w:rPr>
        <w:t>50</w:t>
      </w:r>
      <w:r w:rsidRPr="00C354E5">
        <w:rPr>
          <w:rFonts w:ascii="仿宋_GB2312" w:eastAsia="仿宋_GB2312" w:hAnsi="仿宋" w:hint="eastAsia"/>
          <w:color w:val="000000"/>
          <w:sz w:val="32"/>
          <w:szCs w:val="32"/>
        </w:rPr>
        <w:t>万元，占</w:t>
      </w:r>
      <w:r w:rsidR="003A5CAB" w:rsidRPr="00C354E5">
        <w:rPr>
          <w:rFonts w:ascii="仿宋_GB2312" w:eastAsia="仿宋_GB2312" w:hAnsi="仿宋" w:hint="eastAsia"/>
          <w:color w:val="000000"/>
          <w:sz w:val="32"/>
          <w:szCs w:val="32"/>
        </w:rPr>
        <w:t>0.5</w:t>
      </w:r>
      <w:r w:rsidRPr="00C354E5">
        <w:rPr>
          <w:rFonts w:ascii="仿宋_GB2312" w:eastAsia="仿宋_GB2312" w:hAnsi="仿宋" w:hint="eastAsia"/>
          <w:color w:val="000000"/>
          <w:sz w:val="32"/>
          <w:szCs w:val="32"/>
        </w:rPr>
        <w:t>%</w:t>
      </w:r>
      <w:r w:rsidR="00E6470B" w:rsidRPr="00C354E5">
        <w:rPr>
          <w:rFonts w:ascii="仿宋_GB2312" w:eastAsia="仿宋_GB2312" w:hAnsi="仿宋" w:hint="eastAsia"/>
          <w:color w:val="000000"/>
          <w:sz w:val="32"/>
          <w:szCs w:val="32"/>
        </w:rPr>
        <w:t>。</w:t>
      </w:r>
    </w:p>
    <w:p w:rsidR="000D1D50" w:rsidRPr="00C354E5" w:rsidRDefault="00C354E5" w:rsidP="00C354E5">
      <w:pPr>
        <w:spacing w:line="550" w:lineRule="exact"/>
        <w:ind w:left="640"/>
        <w:outlineLvl w:val="1"/>
        <w:rPr>
          <w:rStyle w:val="2Char"/>
          <w:rFonts w:ascii="黑体" w:eastAsia="黑体" w:hAnsi="黑体"/>
          <w:b w:val="0"/>
        </w:rPr>
      </w:pPr>
      <w:bookmarkStart w:id="24" w:name="_Toc15377207"/>
      <w:bookmarkStart w:id="25" w:name="_Toc15396605"/>
      <w:r>
        <w:rPr>
          <w:rFonts w:ascii="黑体" w:eastAsia="黑体" w:hAnsi="黑体" w:hint="eastAsia"/>
          <w:color w:val="000000"/>
          <w:sz w:val="32"/>
          <w:szCs w:val="32"/>
        </w:rPr>
        <w:t>三、</w:t>
      </w:r>
      <w:r w:rsidR="00A268C4" w:rsidRPr="00C354E5">
        <w:rPr>
          <w:rFonts w:ascii="黑体" w:eastAsia="黑体" w:hAnsi="黑体" w:hint="eastAsia"/>
          <w:color w:val="000000"/>
          <w:sz w:val="32"/>
          <w:szCs w:val="32"/>
        </w:rPr>
        <w:t>支</w:t>
      </w:r>
      <w:r w:rsidR="00A268C4" w:rsidRPr="00C354E5">
        <w:rPr>
          <w:rStyle w:val="2Char"/>
          <w:rFonts w:ascii="黑体" w:eastAsia="黑体" w:hAnsi="黑体" w:hint="eastAsia"/>
          <w:b w:val="0"/>
        </w:rPr>
        <w:t>出决算情况说明</w:t>
      </w:r>
      <w:bookmarkEnd w:id="24"/>
      <w:bookmarkEnd w:id="25"/>
    </w:p>
    <w:p w:rsidR="000D1D50" w:rsidRPr="00C354E5" w:rsidRDefault="00A268C4" w:rsidP="00C354E5">
      <w:pPr>
        <w:spacing w:line="550" w:lineRule="exact"/>
        <w:ind w:firstLineChars="200" w:firstLine="640"/>
        <w:rPr>
          <w:rFonts w:ascii="仿宋_GB2312" w:eastAsia="仿宋_GB2312" w:hAnsi="仿宋"/>
          <w:color w:val="000000"/>
          <w:sz w:val="32"/>
          <w:szCs w:val="32"/>
          <w:shd w:val="pct10" w:color="auto" w:fill="FFFFFF"/>
        </w:rPr>
      </w:pPr>
      <w:r w:rsidRPr="00C354E5">
        <w:rPr>
          <w:rFonts w:ascii="仿宋_GB2312" w:eastAsia="仿宋_GB2312" w:hAnsi="仿宋" w:hint="eastAsia"/>
          <w:color w:val="000000"/>
          <w:sz w:val="32"/>
          <w:szCs w:val="32"/>
        </w:rPr>
        <w:t>2018年本年支出合计</w:t>
      </w:r>
      <w:r w:rsidR="005B6A15" w:rsidRPr="00C354E5">
        <w:rPr>
          <w:rFonts w:ascii="仿宋_GB2312" w:eastAsia="仿宋_GB2312" w:hAnsi="仿宋" w:hint="eastAsia"/>
          <w:color w:val="000000"/>
          <w:sz w:val="32"/>
          <w:szCs w:val="32"/>
        </w:rPr>
        <w:t>1064.3</w:t>
      </w:r>
      <w:r w:rsidR="00B104C3" w:rsidRPr="00C354E5">
        <w:rPr>
          <w:rFonts w:ascii="仿宋_GB2312" w:eastAsia="仿宋_GB2312" w:hAnsi="仿宋" w:hint="eastAsia"/>
          <w:color w:val="000000"/>
          <w:sz w:val="32"/>
          <w:szCs w:val="32"/>
        </w:rPr>
        <w:t>0</w:t>
      </w:r>
      <w:r w:rsidRPr="00C354E5">
        <w:rPr>
          <w:rFonts w:ascii="仿宋_GB2312" w:eastAsia="仿宋_GB2312" w:hAnsi="仿宋" w:hint="eastAsia"/>
          <w:color w:val="000000"/>
          <w:sz w:val="32"/>
          <w:szCs w:val="32"/>
        </w:rPr>
        <w:t>万元，其中：基本支出</w:t>
      </w:r>
      <w:r w:rsidR="005B6A15" w:rsidRPr="00C354E5">
        <w:rPr>
          <w:rFonts w:ascii="仿宋_GB2312" w:eastAsia="仿宋_GB2312" w:hAnsi="仿宋" w:hint="eastAsia"/>
          <w:color w:val="000000"/>
          <w:sz w:val="32"/>
          <w:szCs w:val="32"/>
        </w:rPr>
        <w:t>700.9</w:t>
      </w:r>
      <w:r w:rsidR="00B104C3" w:rsidRPr="00C354E5">
        <w:rPr>
          <w:rFonts w:ascii="仿宋_GB2312" w:eastAsia="仿宋_GB2312" w:hAnsi="仿宋" w:hint="eastAsia"/>
          <w:color w:val="000000"/>
          <w:sz w:val="32"/>
          <w:szCs w:val="32"/>
        </w:rPr>
        <w:t>0</w:t>
      </w:r>
      <w:r w:rsidRPr="00C354E5">
        <w:rPr>
          <w:rFonts w:ascii="仿宋_GB2312" w:eastAsia="仿宋_GB2312" w:hAnsi="仿宋" w:hint="eastAsia"/>
          <w:color w:val="000000"/>
          <w:sz w:val="32"/>
          <w:szCs w:val="32"/>
        </w:rPr>
        <w:t>万元，占</w:t>
      </w:r>
      <w:r w:rsidR="005B6A15" w:rsidRPr="00C354E5">
        <w:rPr>
          <w:rFonts w:ascii="仿宋_GB2312" w:eastAsia="仿宋_GB2312" w:hAnsi="仿宋" w:hint="eastAsia"/>
          <w:color w:val="000000"/>
          <w:sz w:val="32"/>
          <w:szCs w:val="32"/>
        </w:rPr>
        <w:t>65.9</w:t>
      </w:r>
      <w:r w:rsidRPr="00C354E5">
        <w:rPr>
          <w:rFonts w:ascii="仿宋_GB2312" w:eastAsia="仿宋_GB2312" w:hAnsi="仿宋" w:hint="eastAsia"/>
          <w:color w:val="000000"/>
          <w:sz w:val="32"/>
          <w:szCs w:val="32"/>
        </w:rPr>
        <w:t>%；项目支出</w:t>
      </w:r>
      <w:r w:rsidR="005B6A15" w:rsidRPr="00C354E5">
        <w:rPr>
          <w:rFonts w:ascii="仿宋_GB2312" w:eastAsia="仿宋_GB2312" w:hAnsi="仿宋" w:hint="eastAsia"/>
          <w:color w:val="000000"/>
          <w:sz w:val="32"/>
          <w:szCs w:val="32"/>
        </w:rPr>
        <w:t>363.4</w:t>
      </w:r>
      <w:r w:rsidR="00B104C3" w:rsidRPr="00C354E5">
        <w:rPr>
          <w:rFonts w:ascii="仿宋_GB2312" w:eastAsia="仿宋_GB2312" w:hAnsi="仿宋" w:hint="eastAsia"/>
          <w:color w:val="000000"/>
          <w:sz w:val="32"/>
          <w:szCs w:val="32"/>
        </w:rPr>
        <w:t>0</w:t>
      </w:r>
      <w:r w:rsidRPr="00C354E5">
        <w:rPr>
          <w:rFonts w:ascii="仿宋_GB2312" w:eastAsia="仿宋_GB2312" w:hAnsi="仿宋" w:hint="eastAsia"/>
          <w:color w:val="000000"/>
          <w:sz w:val="32"/>
          <w:szCs w:val="32"/>
        </w:rPr>
        <w:t>万元，占</w:t>
      </w:r>
      <w:r w:rsidR="005B6A15" w:rsidRPr="00C354E5">
        <w:rPr>
          <w:rFonts w:ascii="仿宋_GB2312" w:eastAsia="仿宋_GB2312" w:hAnsi="仿宋" w:hint="eastAsia"/>
          <w:color w:val="000000"/>
          <w:sz w:val="32"/>
          <w:szCs w:val="32"/>
        </w:rPr>
        <w:t>34.1</w:t>
      </w:r>
      <w:r w:rsidRPr="00C354E5">
        <w:rPr>
          <w:rFonts w:ascii="仿宋_GB2312" w:eastAsia="仿宋_GB2312" w:hAnsi="仿宋" w:hint="eastAsia"/>
          <w:color w:val="000000"/>
          <w:sz w:val="32"/>
          <w:szCs w:val="32"/>
        </w:rPr>
        <w:t>%；上缴上级支出</w:t>
      </w:r>
      <w:r w:rsidR="005B6A15" w:rsidRPr="00C354E5">
        <w:rPr>
          <w:rFonts w:ascii="仿宋_GB2312" w:eastAsia="仿宋_GB2312" w:hAnsi="仿宋" w:hint="eastAsia"/>
          <w:color w:val="000000"/>
          <w:sz w:val="32"/>
          <w:szCs w:val="32"/>
        </w:rPr>
        <w:t>0</w:t>
      </w:r>
      <w:r w:rsidRPr="00C354E5">
        <w:rPr>
          <w:rFonts w:ascii="仿宋_GB2312" w:eastAsia="仿宋_GB2312" w:hAnsi="仿宋" w:hint="eastAsia"/>
          <w:color w:val="000000"/>
          <w:sz w:val="32"/>
          <w:szCs w:val="32"/>
        </w:rPr>
        <w:t>万元；经营支出</w:t>
      </w:r>
      <w:r w:rsidR="005B6A15" w:rsidRPr="00C354E5">
        <w:rPr>
          <w:rFonts w:ascii="仿宋_GB2312" w:eastAsia="仿宋_GB2312" w:hAnsi="仿宋" w:hint="eastAsia"/>
          <w:color w:val="000000"/>
          <w:sz w:val="32"/>
          <w:szCs w:val="32"/>
        </w:rPr>
        <w:t>0</w:t>
      </w:r>
      <w:r w:rsidRPr="00C354E5">
        <w:rPr>
          <w:rFonts w:ascii="仿宋_GB2312" w:eastAsia="仿宋_GB2312" w:hAnsi="仿宋" w:hint="eastAsia"/>
          <w:color w:val="000000"/>
          <w:sz w:val="32"/>
          <w:szCs w:val="32"/>
        </w:rPr>
        <w:t>万元；对附属单位补助支出</w:t>
      </w:r>
      <w:r w:rsidR="005B6A15" w:rsidRPr="00C354E5">
        <w:rPr>
          <w:rFonts w:ascii="仿宋_GB2312" w:eastAsia="仿宋_GB2312" w:hAnsi="仿宋" w:hint="eastAsia"/>
          <w:color w:val="000000"/>
          <w:sz w:val="32"/>
          <w:szCs w:val="32"/>
        </w:rPr>
        <w:t>0</w:t>
      </w:r>
      <w:r w:rsidRPr="00C354E5">
        <w:rPr>
          <w:rFonts w:ascii="仿宋_GB2312" w:eastAsia="仿宋_GB2312" w:hAnsi="仿宋" w:hint="eastAsia"/>
          <w:color w:val="000000"/>
          <w:sz w:val="32"/>
          <w:szCs w:val="32"/>
        </w:rPr>
        <w:t>万元。</w:t>
      </w:r>
    </w:p>
    <w:p w:rsidR="000D1D50" w:rsidRPr="00CE49DA" w:rsidRDefault="00A268C4" w:rsidP="00C354E5">
      <w:pPr>
        <w:spacing w:line="550" w:lineRule="exact"/>
        <w:ind w:firstLineChars="200" w:firstLine="640"/>
        <w:outlineLvl w:val="1"/>
        <w:rPr>
          <w:rStyle w:val="2Char"/>
          <w:rFonts w:ascii="黑体" w:eastAsia="黑体" w:hAnsi="黑体"/>
          <w:b w:val="0"/>
        </w:rPr>
      </w:pPr>
      <w:bookmarkStart w:id="26" w:name="_Toc15377208"/>
      <w:bookmarkStart w:id="27"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26"/>
      <w:bookmarkEnd w:id="27"/>
    </w:p>
    <w:p w:rsidR="00E6470B" w:rsidRPr="00C354E5" w:rsidRDefault="00A268C4" w:rsidP="00C354E5">
      <w:pPr>
        <w:spacing w:line="550" w:lineRule="exact"/>
        <w:ind w:firstLineChars="200" w:firstLine="640"/>
        <w:rPr>
          <w:rFonts w:ascii="仿宋_GB2312" w:eastAsia="仿宋_GB2312"/>
          <w:sz w:val="32"/>
          <w:szCs w:val="32"/>
        </w:rPr>
      </w:pPr>
      <w:r w:rsidRPr="00C354E5">
        <w:rPr>
          <w:rFonts w:ascii="仿宋_GB2312" w:eastAsia="仿宋_GB2312" w:hAnsi="仿宋" w:hint="eastAsia"/>
          <w:color w:val="000000"/>
          <w:sz w:val="32"/>
          <w:szCs w:val="32"/>
        </w:rPr>
        <w:t>2018年财政拨款收、支总计</w:t>
      </w:r>
      <w:r w:rsidR="00F76499" w:rsidRPr="00C354E5">
        <w:rPr>
          <w:rFonts w:ascii="仿宋_GB2312" w:eastAsia="仿宋_GB2312" w:hAnsi="仿宋" w:hint="eastAsia"/>
          <w:color w:val="000000"/>
          <w:sz w:val="32"/>
          <w:szCs w:val="32"/>
        </w:rPr>
        <w:t>1114.3</w:t>
      </w:r>
      <w:r w:rsidR="00B104C3" w:rsidRPr="00C354E5">
        <w:rPr>
          <w:rFonts w:ascii="仿宋_GB2312" w:eastAsia="仿宋_GB2312" w:hAnsi="仿宋" w:hint="eastAsia"/>
          <w:color w:val="000000"/>
          <w:sz w:val="32"/>
          <w:szCs w:val="32"/>
        </w:rPr>
        <w:t>0</w:t>
      </w:r>
      <w:r w:rsidRPr="00C354E5">
        <w:rPr>
          <w:rFonts w:ascii="仿宋_GB2312" w:eastAsia="仿宋_GB2312" w:hAnsi="仿宋" w:hint="eastAsia"/>
          <w:color w:val="000000"/>
          <w:sz w:val="32"/>
          <w:szCs w:val="32"/>
        </w:rPr>
        <w:t>万元。与2017年相比，财政拨款收、支总计各增加</w:t>
      </w:r>
      <w:r w:rsidR="00F76499" w:rsidRPr="00C354E5">
        <w:rPr>
          <w:rFonts w:ascii="仿宋_GB2312" w:eastAsia="仿宋_GB2312" w:hAnsi="仿宋" w:hint="eastAsia"/>
          <w:color w:val="000000"/>
          <w:sz w:val="32"/>
          <w:szCs w:val="32"/>
        </w:rPr>
        <w:t>209.</w:t>
      </w:r>
      <w:r w:rsidR="00B104C3" w:rsidRPr="00C354E5">
        <w:rPr>
          <w:rFonts w:ascii="仿宋_GB2312" w:eastAsia="仿宋_GB2312" w:hAnsi="仿宋" w:hint="eastAsia"/>
          <w:color w:val="000000"/>
          <w:sz w:val="32"/>
          <w:szCs w:val="32"/>
        </w:rPr>
        <w:t>75</w:t>
      </w:r>
      <w:r w:rsidRPr="00C354E5">
        <w:rPr>
          <w:rFonts w:ascii="仿宋_GB2312" w:eastAsia="仿宋_GB2312" w:hAnsi="仿宋" w:hint="eastAsia"/>
          <w:color w:val="000000"/>
          <w:sz w:val="32"/>
          <w:szCs w:val="32"/>
        </w:rPr>
        <w:t>万元，增长</w:t>
      </w:r>
      <w:r w:rsidR="00F76499" w:rsidRPr="00C354E5">
        <w:rPr>
          <w:rFonts w:ascii="仿宋_GB2312" w:eastAsia="仿宋_GB2312" w:hAnsi="仿宋" w:hint="eastAsia"/>
          <w:color w:val="000000"/>
          <w:sz w:val="32"/>
          <w:szCs w:val="32"/>
        </w:rPr>
        <w:t>23.2</w:t>
      </w:r>
      <w:r w:rsidRPr="00C354E5">
        <w:rPr>
          <w:rFonts w:ascii="仿宋_GB2312" w:eastAsia="仿宋_GB2312" w:hAnsi="仿宋" w:hint="eastAsia"/>
          <w:color w:val="000000"/>
          <w:sz w:val="32"/>
          <w:szCs w:val="32"/>
        </w:rPr>
        <w:t>%。</w:t>
      </w:r>
      <w:r w:rsidR="00E6470B" w:rsidRPr="00C354E5">
        <w:rPr>
          <w:rFonts w:ascii="仿宋_GB2312" w:eastAsia="仿宋_GB2312" w:hAnsi="仿宋" w:hint="eastAsia"/>
          <w:color w:val="000000"/>
          <w:sz w:val="32"/>
          <w:szCs w:val="32"/>
        </w:rPr>
        <w:t>主要变动原因是</w:t>
      </w:r>
      <w:r w:rsidR="00E6470B" w:rsidRPr="00C354E5">
        <w:rPr>
          <w:rFonts w:ascii="仿宋_GB2312" w:eastAsia="仿宋_GB2312" w:hint="eastAsia"/>
          <w:sz w:val="32"/>
          <w:szCs w:val="32"/>
        </w:rPr>
        <w:t xml:space="preserve">2018年成立泸县监察委员会，公用经费及监察工作经费增加。 </w:t>
      </w:r>
    </w:p>
    <w:p w:rsidR="000D1D50" w:rsidRPr="00C42709" w:rsidRDefault="00A268C4" w:rsidP="00C354E5">
      <w:pPr>
        <w:spacing w:line="550" w:lineRule="exact"/>
        <w:ind w:firstLineChars="200" w:firstLine="640"/>
        <w:outlineLvl w:val="1"/>
        <w:rPr>
          <w:rStyle w:val="2Char"/>
          <w:rFonts w:ascii="黑体" w:eastAsia="黑体" w:hAnsi="黑体"/>
          <w:b w:val="0"/>
        </w:rPr>
      </w:pPr>
      <w:bookmarkStart w:id="28" w:name="_Toc15377209"/>
      <w:bookmarkStart w:id="29"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28"/>
      <w:bookmarkEnd w:id="29"/>
    </w:p>
    <w:p w:rsidR="000D1D50" w:rsidRPr="00C354E5" w:rsidRDefault="00A268C4" w:rsidP="00C354E5">
      <w:pPr>
        <w:spacing w:line="550" w:lineRule="exact"/>
        <w:ind w:firstLineChars="200" w:firstLine="640"/>
        <w:outlineLvl w:val="2"/>
        <w:rPr>
          <w:rFonts w:ascii="楷体_GB2312" w:eastAsia="楷体_GB2312" w:hAnsi="仿宋"/>
          <w:color w:val="000000"/>
          <w:sz w:val="32"/>
          <w:szCs w:val="32"/>
        </w:rPr>
      </w:pPr>
      <w:bookmarkStart w:id="30" w:name="_Toc15377210"/>
      <w:r w:rsidRPr="00C354E5">
        <w:rPr>
          <w:rFonts w:ascii="楷体_GB2312" w:eastAsia="楷体_GB2312" w:hAnsi="仿宋" w:hint="eastAsia"/>
          <w:color w:val="000000"/>
          <w:sz w:val="32"/>
          <w:szCs w:val="32"/>
        </w:rPr>
        <w:t>（一）一般公共预算财政拨款支出决算总体情况</w:t>
      </w:r>
      <w:bookmarkEnd w:id="30"/>
    </w:p>
    <w:p w:rsidR="00BC174C" w:rsidRPr="00C354E5" w:rsidRDefault="00A268C4" w:rsidP="00C354E5">
      <w:pPr>
        <w:spacing w:line="550" w:lineRule="exact"/>
        <w:ind w:firstLineChars="200" w:firstLine="640"/>
        <w:rPr>
          <w:rFonts w:ascii="仿宋_GB2312" w:eastAsia="仿宋_GB2312"/>
          <w:sz w:val="32"/>
          <w:szCs w:val="32"/>
        </w:rPr>
      </w:pPr>
      <w:r w:rsidRPr="00C354E5">
        <w:rPr>
          <w:rFonts w:ascii="仿宋_GB2312" w:eastAsia="仿宋_GB2312" w:hAnsi="仿宋" w:hint="eastAsia"/>
          <w:color w:val="000000"/>
          <w:sz w:val="32"/>
          <w:szCs w:val="32"/>
        </w:rPr>
        <w:t>2018年一般公共预算财政拨款支出</w:t>
      </w:r>
      <w:r w:rsidR="00C95FA1" w:rsidRPr="00C354E5">
        <w:rPr>
          <w:rFonts w:ascii="仿宋_GB2312" w:eastAsia="仿宋_GB2312" w:hAnsi="仿宋" w:hint="eastAsia"/>
          <w:color w:val="000000"/>
          <w:sz w:val="32"/>
          <w:szCs w:val="32"/>
        </w:rPr>
        <w:t>1064</w:t>
      </w:r>
      <w:r w:rsidR="008544FC" w:rsidRPr="00C354E5">
        <w:rPr>
          <w:rFonts w:ascii="仿宋_GB2312" w:eastAsia="仿宋_GB2312" w:hAnsi="仿宋" w:hint="eastAsia"/>
          <w:color w:val="000000"/>
          <w:sz w:val="32"/>
          <w:szCs w:val="32"/>
        </w:rPr>
        <w:t>.30</w:t>
      </w:r>
      <w:r w:rsidRPr="00C354E5">
        <w:rPr>
          <w:rFonts w:ascii="仿宋_GB2312" w:eastAsia="仿宋_GB2312" w:hAnsi="仿宋" w:hint="eastAsia"/>
          <w:color w:val="000000"/>
          <w:sz w:val="32"/>
          <w:szCs w:val="32"/>
        </w:rPr>
        <w:t>万元，占本年支出合计的</w:t>
      </w:r>
      <w:r w:rsidR="008544FC" w:rsidRPr="00C354E5">
        <w:rPr>
          <w:rFonts w:ascii="仿宋_GB2312" w:eastAsia="仿宋_GB2312" w:hAnsi="仿宋" w:hint="eastAsia"/>
          <w:color w:val="000000"/>
          <w:sz w:val="32"/>
          <w:szCs w:val="32"/>
        </w:rPr>
        <w:t>95.5</w:t>
      </w:r>
      <w:r w:rsidRPr="00C354E5">
        <w:rPr>
          <w:rFonts w:ascii="仿宋_GB2312" w:eastAsia="仿宋_GB2312" w:hAnsi="仿宋" w:hint="eastAsia"/>
          <w:color w:val="000000"/>
          <w:sz w:val="32"/>
          <w:szCs w:val="32"/>
        </w:rPr>
        <w:t>%。与2017年相比，一般公共预算财政拨款增加</w:t>
      </w:r>
      <w:r w:rsidR="001A0791" w:rsidRPr="00C354E5">
        <w:rPr>
          <w:rFonts w:ascii="仿宋_GB2312" w:eastAsia="仿宋_GB2312" w:hAnsi="仿宋" w:hint="eastAsia"/>
          <w:color w:val="000000"/>
          <w:sz w:val="32"/>
          <w:szCs w:val="32"/>
        </w:rPr>
        <w:t>159.</w:t>
      </w:r>
      <w:r w:rsidR="00B104C3" w:rsidRPr="00C354E5">
        <w:rPr>
          <w:rFonts w:ascii="仿宋_GB2312" w:eastAsia="仿宋_GB2312" w:hAnsi="仿宋" w:hint="eastAsia"/>
          <w:color w:val="000000"/>
          <w:sz w:val="32"/>
          <w:szCs w:val="32"/>
        </w:rPr>
        <w:t>75</w:t>
      </w:r>
      <w:r w:rsidRPr="00C354E5">
        <w:rPr>
          <w:rFonts w:ascii="仿宋_GB2312" w:eastAsia="仿宋_GB2312" w:hAnsi="仿宋" w:hint="eastAsia"/>
          <w:color w:val="000000"/>
          <w:sz w:val="32"/>
          <w:szCs w:val="32"/>
        </w:rPr>
        <w:t>万元，增长</w:t>
      </w:r>
      <w:r w:rsidR="001A0791" w:rsidRPr="00C354E5">
        <w:rPr>
          <w:rFonts w:ascii="仿宋_GB2312" w:eastAsia="仿宋_GB2312" w:hAnsi="仿宋" w:hint="eastAsia"/>
          <w:color w:val="000000"/>
          <w:sz w:val="32"/>
          <w:szCs w:val="32"/>
        </w:rPr>
        <w:t>17.7</w:t>
      </w:r>
      <w:r w:rsidRPr="00C354E5">
        <w:rPr>
          <w:rFonts w:ascii="仿宋_GB2312" w:eastAsia="仿宋_GB2312" w:hAnsi="仿宋" w:hint="eastAsia"/>
          <w:color w:val="000000"/>
          <w:sz w:val="32"/>
          <w:szCs w:val="32"/>
        </w:rPr>
        <w:t>%。</w:t>
      </w:r>
      <w:r w:rsidR="00BC174C" w:rsidRPr="00C354E5">
        <w:rPr>
          <w:rFonts w:ascii="仿宋_GB2312" w:eastAsia="仿宋_GB2312" w:hAnsi="仿宋" w:hint="eastAsia"/>
          <w:color w:val="000000"/>
          <w:sz w:val="32"/>
          <w:szCs w:val="32"/>
        </w:rPr>
        <w:t>主要变动原因是</w:t>
      </w:r>
      <w:r w:rsidR="00BC174C" w:rsidRPr="00C354E5">
        <w:rPr>
          <w:rFonts w:ascii="仿宋_GB2312" w:eastAsia="仿宋_GB2312" w:hint="eastAsia"/>
          <w:sz w:val="32"/>
          <w:szCs w:val="32"/>
        </w:rPr>
        <w:t>2018年成立泸</w:t>
      </w:r>
      <w:r w:rsidR="00BC174C" w:rsidRPr="00C354E5">
        <w:rPr>
          <w:rFonts w:ascii="仿宋_GB2312" w:eastAsia="仿宋_GB2312" w:hint="eastAsia"/>
          <w:sz w:val="32"/>
          <w:szCs w:val="32"/>
        </w:rPr>
        <w:lastRenderedPageBreak/>
        <w:t xml:space="preserve">县监察委员会，公用经费及监察工作经费增加。 </w:t>
      </w:r>
    </w:p>
    <w:p w:rsidR="000D1D50" w:rsidRPr="00C354E5" w:rsidRDefault="00A268C4" w:rsidP="00C354E5">
      <w:pPr>
        <w:spacing w:line="550" w:lineRule="exact"/>
        <w:ind w:firstLineChars="200" w:firstLine="640"/>
        <w:outlineLvl w:val="2"/>
        <w:rPr>
          <w:rFonts w:ascii="楷体_GB2312" w:eastAsia="楷体_GB2312" w:hAnsi="仿宋"/>
          <w:color w:val="000000"/>
          <w:sz w:val="32"/>
          <w:szCs w:val="32"/>
        </w:rPr>
      </w:pPr>
      <w:bookmarkStart w:id="31" w:name="_Toc15377211"/>
      <w:r w:rsidRPr="00C354E5">
        <w:rPr>
          <w:rFonts w:ascii="楷体_GB2312" w:eastAsia="楷体_GB2312" w:hAnsi="仿宋" w:hint="eastAsia"/>
          <w:color w:val="000000"/>
          <w:sz w:val="32"/>
          <w:szCs w:val="32"/>
        </w:rPr>
        <w:t>（二）一般公共预算财政拨款支出决算结构情况</w:t>
      </w:r>
      <w:bookmarkEnd w:id="31"/>
    </w:p>
    <w:p w:rsidR="000D1D50" w:rsidRPr="00C354E5" w:rsidRDefault="00A268C4" w:rsidP="00C354E5">
      <w:pPr>
        <w:spacing w:line="550" w:lineRule="exact"/>
        <w:ind w:firstLineChars="200" w:firstLine="640"/>
        <w:rPr>
          <w:rFonts w:ascii="仿宋_GB2312" w:eastAsia="仿宋_GB2312" w:hAnsi="仿宋"/>
          <w:color w:val="000000" w:themeColor="text1"/>
          <w:sz w:val="32"/>
          <w:szCs w:val="32"/>
        </w:rPr>
      </w:pPr>
      <w:r w:rsidRPr="00C354E5">
        <w:rPr>
          <w:rFonts w:ascii="仿宋_GB2312" w:eastAsia="仿宋_GB2312" w:hAnsi="仿宋" w:hint="eastAsia"/>
          <w:color w:val="000000"/>
          <w:sz w:val="32"/>
          <w:szCs w:val="32"/>
        </w:rPr>
        <w:t>2018年一般公共预算财</w:t>
      </w:r>
      <w:r w:rsidRPr="00C354E5">
        <w:rPr>
          <w:rFonts w:ascii="仿宋_GB2312" w:eastAsia="仿宋_GB2312" w:hAnsi="仿宋" w:hint="eastAsia"/>
          <w:color w:val="000000" w:themeColor="text1"/>
          <w:sz w:val="32"/>
          <w:szCs w:val="32"/>
        </w:rPr>
        <w:t>政拨款支出</w:t>
      </w:r>
      <w:r w:rsidR="002A51FC" w:rsidRPr="00C354E5">
        <w:rPr>
          <w:rFonts w:ascii="仿宋_GB2312" w:eastAsia="仿宋_GB2312" w:hAnsi="仿宋" w:hint="eastAsia"/>
          <w:color w:val="000000" w:themeColor="text1"/>
          <w:sz w:val="32"/>
          <w:szCs w:val="32"/>
        </w:rPr>
        <w:t>1064.30</w:t>
      </w:r>
      <w:r w:rsidRPr="00C354E5">
        <w:rPr>
          <w:rFonts w:ascii="仿宋_GB2312" w:eastAsia="仿宋_GB2312" w:hAnsi="仿宋" w:hint="eastAsia"/>
          <w:color w:val="000000" w:themeColor="text1"/>
          <w:sz w:val="32"/>
          <w:szCs w:val="32"/>
        </w:rPr>
        <w:t>万元，主要用于以下方面:</w:t>
      </w:r>
      <w:r w:rsidRPr="00C354E5">
        <w:rPr>
          <w:rFonts w:ascii="仿宋_GB2312" w:eastAsia="仿宋_GB2312" w:hAnsi="仿宋" w:hint="eastAsia"/>
          <w:b/>
          <w:color w:val="000000" w:themeColor="text1"/>
          <w:sz w:val="32"/>
          <w:szCs w:val="32"/>
        </w:rPr>
        <w:t>一般公共服务（类）</w:t>
      </w:r>
      <w:r w:rsidRPr="00C354E5">
        <w:rPr>
          <w:rFonts w:ascii="仿宋_GB2312" w:eastAsia="仿宋_GB2312" w:hAnsi="仿宋" w:hint="eastAsia"/>
          <w:color w:val="000000" w:themeColor="text1"/>
          <w:sz w:val="32"/>
          <w:szCs w:val="32"/>
        </w:rPr>
        <w:t>支出</w:t>
      </w:r>
      <w:r w:rsidR="005D03B0" w:rsidRPr="00C354E5">
        <w:rPr>
          <w:rFonts w:ascii="仿宋_GB2312" w:eastAsia="仿宋_GB2312" w:hAnsi="仿宋" w:hint="eastAsia"/>
          <w:color w:val="000000" w:themeColor="text1"/>
          <w:sz w:val="32"/>
          <w:szCs w:val="32"/>
        </w:rPr>
        <w:t>964.19</w:t>
      </w:r>
      <w:r w:rsidRPr="00C354E5">
        <w:rPr>
          <w:rFonts w:ascii="仿宋_GB2312" w:eastAsia="仿宋_GB2312" w:hAnsi="仿宋" w:hint="eastAsia"/>
          <w:color w:val="000000" w:themeColor="text1"/>
          <w:sz w:val="32"/>
          <w:szCs w:val="32"/>
        </w:rPr>
        <w:t>万元，占</w:t>
      </w:r>
      <w:r w:rsidR="00735B85" w:rsidRPr="00C354E5">
        <w:rPr>
          <w:rFonts w:ascii="仿宋_GB2312" w:eastAsia="仿宋_GB2312" w:hAnsi="仿宋" w:hint="eastAsia"/>
          <w:color w:val="000000" w:themeColor="text1"/>
          <w:sz w:val="32"/>
          <w:szCs w:val="32"/>
        </w:rPr>
        <w:t>90.5</w:t>
      </w:r>
      <w:r w:rsidRPr="00C354E5">
        <w:rPr>
          <w:rFonts w:ascii="仿宋_GB2312" w:eastAsia="仿宋_GB2312" w:hAnsi="仿宋" w:hint="eastAsia"/>
          <w:color w:val="000000" w:themeColor="text1"/>
          <w:sz w:val="32"/>
          <w:szCs w:val="32"/>
        </w:rPr>
        <w:t>%；</w:t>
      </w:r>
      <w:r w:rsidRPr="00C354E5">
        <w:rPr>
          <w:rFonts w:ascii="仿宋_GB2312" w:eastAsia="仿宋_GB2312" w:hAnsi="仿宋" w:hint="eastAsia"/>
          <w:b/>
          <w:color w:val="000000" w:themeColor="text1"/>
          <w:sz w:val="32"/>
          <w:szCs w:val="32"/>
        </w:rPr>
        <w:t>社会保障和就业（类）</w:t>
      </w:r>
      <w:r w:rsidRPr="00C354E5">
        <w:rPr>
          <w:rFonts w:ascii="仿宋_GB2312" w:eastAsia="仿宋_GB2312" w:hAnsi="仿宋" w:hint="eastAsia"/>
          <w:color w:val="000000" w:themeColor="text1"/>
          <w:sz w:val="32"/>
          <w:szCs w:val="32"/>
        </w:rPr>
        <w:t>支出</w:t>
      </w:r>
      <w:r w:rsidR="00735B85" w:rsidRPr="00C354E5">
        <w:rPr>
          <w:rFonts w:ascii="仿宋_GB2312" w:eastAsia="仿宋_GB2312" w:hAnsi="仿宋" w:hint="eastAsia"/>
          <w:color w:val="000000" w:themeColor="text1"/>
          <w:sz w:val="32"/>
          <w:szCs w:val="32"/>
        </w:rPr>
        <w:t>44.94</w:t>
      </w:r>
      <w:r w:rsidRPr="00C354E5">
        <w:rPr>
          <w:rFonts w:ascii="仿宋_GB2312" w:eastAsia="仿宋_GB2312" w:hAnsi="仿宋" w:hint="eastAsia"/>
          <w:color w:val="000000" w:themeColor="text1"/>
          <w:sz w:val="32"/>
          <w:szCs w:val="32"/>
        </w:rPr>
        <w:t>万元，占</w:t>
      </w:r>
      <w:r w:rsidR="006B195D" w:rsidRPr="00C354E5">
        <w:rPr>
          <w:rFonts w:ascii="仿宋_GB2312" w:eastAsia="仿宋_GB2312" w:hAnsi="仿宋" w:hint="eastAsia"/>
          <w:color w:val="000000" w:themeColor="text1"/>
          <w:sz w:val="32"/>
          <w:szCs w:val="32"/>
        </w:rPr>
        <w:t>4.2</w:t>
      </w:r>
      <w:r w:rsidRPr="00C354E5">
        <w:rPr>
          <w:rFonts w:ascii="仿宋_GB2312" w:eastAsia="仿宋_GB2312" w:hAnsi="仿宋" w:hint="eastAsia"/>
          <w:color w:val="000000" w:themeColor="text1"/>
          <w:sz w:val="32"/>
          <w:szCs w:val="32"/>
        </w:rPr>
        <w:t>%；医疗卫生支出</w:t>
      </w:r>
      <w:r w:rsidR="00735B85" w:rsidRPr="00C354E5">
        <w:rPr>
          <w:rFonts w:ascii="仿宋_GB2312" w:eastAsia="仿宋_GB2312" w:hAnsi="仿宋" w:hint="eastAsia"/>
          <w:color w:val="000000" w:themeColor="text1"/>
          <w:sz w:val="32"/>
          <w:szCs w:val="32"/>
        </w:rPr>
        <w:t>17.16</w:t>
      </w:r>
      <w:r w:rsidRPr="00C354E5">
        <w:rPr>
          <w:rFonts w:ascii="仿宋_GB2312" w:eastAsia="仿宋_GB2312" w:hAnsi="仿宋" w:hint="eastAsia"/>
          <w:color w:val="000000" w:themeColor="text1"/>
          <w:sz w:val="32"/>
          <w:szCs w:val="32"/>
        </w:rPr>
        <w:t>万元，占</w:t>
      </w:r>
      <w:r w:rsidR="006B195D" w:rsidRPr="00C354E5">
        <w:rPr>
          <w:rFonts w:ascii="仿宋_GB2312" w:eastAsia="仿宋_GB2312" w:hAnsi="仿宋" w:hint="eastAsia"/>
          <w:color w:val="000000" w:themeColor="text1"/>
          <w:sz w:val="32"/>
          <w:szCs w:val="32"/>
        </w:rPr>
        <w:t>1.6</w:t>
      </w:r>
      <w:r w:rsidRPr="00C354E5">
        <w:rPr>
          <w:rFonts w:ascii="仿宋_GB2312" w:eastAsia="仿宋_GB2312" w:hAnsi="仿宋" w:hint="eastAsia"/>
          <w:color w:val="000000" w:themeColor="text1"/>
          <w:sz w:val="32"/>
          <w:szCs w:val="32"/>
        </w:rPr>
        <w:t>%；住房保障支出</w:t>
      </w:r>
      <w:r w:rsidR="00735B85" w:rsidRPr="00C354E5">
        <w:rPr>
          <w:rFonts w:ascii="仿宋_GB2312" w:eastAsia="仿宋_GB2312" w:hAnsi="仿宋" w:hint="eastAsia"/>
          <w:color w:val="000000" w:themeColor="text1"/>
          <w:sz w:val="32"/>
          <w:szCs w:val="32"/>
        </w:rPr>
        <w:t>24.61</w:t>
      </w:r>
      <w:r w:rsidRPr="00C354E5">
        <w:rPr>
          <w:rFonts w:ascii="仿宋_GB2312" w:eastAsia="仿宋_GB2312" w:hAnsi="仿宋" w:hint="eastAsia"/>
          <w:color w:val="000000" w:themeColor="text1"/>
          <w:sz w:val="32"/>
          <w:szCs w:val="32"/>
        </w:rPr>
        <w:t>万元，占</w:t>
      </w:r>
      <w:r w:rsidR="003B75EB" w:rsidRPr="00C354E5">
        <w:rPr>
          <w:rFonts w:ascii="仿宋_GB2312" w:eastAsia="仿宋_GB2312" w:hAnsi="仿宋" w:hint="eastAsia"/>
          <w:color w:val="000000" w:themeColor="text1"/>
          <w:sz w:val="32"/>
          <w:szCs w:val="32"/>
        </w:rPr>
        <w:t>2.3</w:t>
      </w:r>
      <w:r w:rsidRPr="00C354E5">
        <w:rPr>
          <w:rFonts w:ascii="仿宋_GB2312" w:eastAsia="仿宋_GB2312" w:hAnsi="仿宋" w:hint="eastAsia"/>
          <w:color w:val="000000" w:themeColor="text1"/>
          <w:sz w:val="32"/>
          <w:szCs w:val="32"/>
        </w:rPr>
        <w:t>%；</w:t>
      </w:r>
      <w:r w:rsidR="006B195D" w:rsidRPr="00C354E5">
        <w:rPr>
          <w:rFonts w:ascii="仿宋_GB2312" w:eastAsia="仿宋_GB2312" w:hAnsi="仿宋" w:hint="eastAsia"/>
          <w:color w:val="000000" w:themeColor="text1"/>
          <w:sz w:val="32"/>
          <w:szCs w:val="32"/>
        </w:rPr>
        <w:t>资源勘探信息等支出13.40万元</w:t>
      </w:r>
      <w:r w:rsidR="003B75EB" w:rsidRPr="00C354E5">
        <w:rPr>
          <w:rFonts w:ascii="仿宋_GB2312" w:eastAsia="仿宋_GB2312" w:hAnsi="仿宋" w:hint="eastAsia"/>
          <w:color w:val="000000" w:themeColor="text1"/>
          <w:sz w:val="32"/>
          <w:szCs w:val="32"/>
        </w:rPr>
        <w:t>，</w:t>
      </w:r>
      <w:r w:rsidR="006B195D" w:rsidRPr="00C354E5">
        <w:rPr>
          <w:rFonts w:ascii="仿宋_GB2312" w:eastAsia="仿宋_GB2312" w:hAnsi="仿宋" w:hint="eastAsia"/>
          <w:color w:val="000000" w:themeColor="text1"/>
          <w:sz w:val="32"/>
          <w:szCs w:val="32"/>
        </w:rPr>
        <w:t>占</w:t>
      </w:r>
      <w:r w:rsidR="003B75EB" w:rsidRPr="00C354E5">
        <w:rPr>
          <w:rFonts w:ascii="仿宋_GB2312" w:eastAsia="仿宋_GB2312" w:hAnsi="仿宋" w:hint="eastAsia"/>
          <w:color w:val="000000" w:themeColor="text1"/>
          <w:sz w:val="32"/>
          <w:szCs w:val="32"/>
        </w:rPr>
        <w:t>1.4%</w:t>
      </w:r>
      <w:r w:rsidRPr="00C354E5">
        <w:rPr>
          <w:rFonts w:ascii="仿宋_GB2312" w:eastAsia="仿宋_GB2312" w:hAnsi="仿宋" w:hint="eastAsia"/>
          <w:color w:val="000000" w:themeColor="text1"/>
          <w:sz w:val="32"/>
          <w:szCs w:val="32"/>
        </w:rPr>
        <w:t>。</w:t>
      </w:r>
    </w:p>
    <w:p w:rsidR="000D1D50" w:rsidRPr="00C354E5" w:rsidRDefault="00A268C4" w:rsidP="00C354E5">
      <w:pPr>
        <w:spacing w:line="550" w:lineRule="exact"/>
        <w:ind w:firstLineChars="200" w:firstLine="640"/>
        <w:outlineLvl w:val="2"/>
        <w:rPr>
          <w:rFonts w:ascii="楷体_GB2312" w:eastAsia="楷体_GB2312" w:hAnsi="仿宋"/>
          <w:color w:val="000000"/>
          <w:sz w:val="32"/>
          <w:szCs w:val="32"/>
        </w:rPr>
      </w:pPr>
      <w:bookmarkStart w:id="32" w:name="_Toc15377212"/>
      <w:r w:rsidRPr="00C354E5">
        <w:rPr>
          <w:rFonts w:ascii="楷体_GB2312" w:eastAsia="楷体_GB2312" w:hAnsi="仿宋" w:hint="eastAsia"/>
          <w:color w:val="000000"/>
          <w:sz w:val="32"/>
          <w:szCs w:val="32"/>
        </w:rPr>
        <w:t>（三）一般公共预算财政拨款支出决算具体情况</w:t>
      </w:r>
      <w:bookmarkEnd w:id="32"/>
    </w:p>
    <w:p w:rsidR="00D20620" w:rsidRPr="00C354E5" w:rsidRDefault="00D20620" w:rsidP="0016360C">
      <w:pPr>
        <w:spacing w:line="550" w:lineRule="exact"/>
        <w:ind w:firstLineChars="200" w:firstLine="640"/>
        <w:outlineLvl w:val="2"/>
        <w:rPr>
          <w:rFonts w:ascii="仿宋_GB2312" w:eastAsia="仿宋_GB2312" w:hAnsi="仿宋"/>
          <w:color w:val="FF0000"/>
          <w:sz w:val="32"/>
          <w:szCs w:val="32"/>
        </w:rPr>
      </w:pPr>
      <w:bookmarkStart w:id="33" w:name="_Toc15377213"/>
      <w:bookmarkStart w:id="34" w:name="_Toc15377444"/>
      <w:bookmarkStart w:id="35" w:name="_Toc15378460"/>
      <w:r w:rsidRPr="00C354E5">
        <w:rPr>
          <w:rFonts w:ascii="仿宋_GB2312" w:eastAsia="仿宋_GB2312" w:hAnsi="仿宋" w:hint="eastAsia"/>
          <w:b/>
          <w:color w:val="000000" w:themeColor="text1"/>
          <w:sz w:val="32"/>
          <w:szCs w:val="32"/>
        </w:rPr>
        <w:t>2018年</w:t>
      </w:r>
      <w:r w:rsidR="00FD2B93" w:rsidRPr="00C354E5">
        <w:rPr>
          <w:rFonts w:ascii="仿宋_GB2312" w:eastAsia="仿宋_GB2312" w:hAnsi="仿宋" w:hint="eastAsia"/>
          <w:b/>
          <w:color w:val="000000" w:themeColor="text1"/>
          <w:sz w:val="32"/>
          <w:szCs w:val="32"/>
        </w:rPr>
        <w:t>一</w:t>
      </w:r>
      <w:r w:rsidRPr="00C354E5">
        <w:rPr>
          <w:rFonts w:ascii="仿宋_GB2312" w:eastAsia="仿宋_GB2312" w:hAnsi="仿宋" w:hint="eastAsia"/>
          <w:b/>
          <w:color w:val="000000" w:themeColor="text1"/>
          <w:sz w:val="32"/>
          <w:szCs w:val="32"/>
        </w:rPr>
        <w:t>般公共预算支出决算数为</w:t>
      </w:r>
      <w:r w:rsidR="00FD2B93" w:rsidRPr="00C354E5">
        <w:rPr>
          <w:rFonts w:ascii="仿宋_GB2312" w:eastAsia="仿宋_GB2312" w:hAnsi="仿宋" w:hint="eastAsia"/>
          <w:b/>
          <w:color w:val="000000" w:themeColor="text1"/>
          <w:sz w:val="32"/>
          <w:szCs w:val="32"/>
        </w:rPr>
        <w:t>1064.30</w:t>
      </w:r>
      <w:r w:rsidR="00853718" w:rsidRPr="00C354E5">
        <w:rPr>
          <w:rFonts w:ascii="仿宋_GB2312" w:eastAsia="仿宋_GB2312" w:hAnsi="仿宋" w:hint="eastAsia"/>
          <w:color w:val="000000" w:themeColor="text1"/>
          <w:sz w:val="32"/>
          <w:szCs w:val="32"/>
        </w:rPr>
        <w:t>，</w:t>
      </w:r>
      <w:r w:rsidR="00853718" w:rsidRPr="00C354E5">
        <w:rPr>
          <w:rStyle w:val="a6"/>
          <w:rFonts w:ascii="仿宋_GB2312" w:eastAsia="仿宋_GB2312" w:hAnsi="仿宋" w:hint="eastAsia"/>
          <w:bCs/>
          <w:color w:val="000000" w:themeColor="text1"/>
          <w:sz w:val="32"/>
          <w:szCs w:val="32"/>
        </w:rPr>
        <w:t>完成</w:t>
      </w:r>
      <w:r w:rsidR="00853718" w:rsidRPr="00C354E5">
        <w:rPr>
          <w:rStyle w:val="a6"/>
          <w:rFonts w:ascii="仿宋_GB2312" w:eastAsia="仿宋_GB2312" w:hAnsi="仿宋" w:hint="eastAsia"/>
          <w:bCs/>
          <w:color w:val="000000"/>
          <w:sz w:val="32"/>
          <w:szCs w:val="32"/>
        </w:rPr>
        <w:t>预算</w:t>
      </w:r>
      <w:r w:rsidR="00FD2B93" w:rsidRPr="00C354E5">
        <w:rPr>
          <w:rStyle w:val="a6"/>
          <w:rFonts w:ascii="仿宋_GB2312" w:eastAsia="仿宋_GB2312" w:hAnsi="仿宋" w:hint="eastAsia"/>
          <w:bCs/>
          <w:color w:val="000000"/>
          <w:sz w:val="32"/>
          <w:szCs w:val="32"/>
        </w:rPr>
        <w:t>100</w:t>
      </w:r>
      <w:r w:rsidR="00853718" w:rsidRPr="00C354E5">
        <w:rPr>
          <w:rStyle w:val="a6"/>
          <w:rFonts w:ascii="仿宋_GB2312" w:eastAsia="仿宋_GB2312" w:hAnsi="仿宋" w:hint="eastAsia"/>
          <w:bCs/>
          <w:color w:val="000000"/>
          <w:sz w:val="32"/>
          <w:szCs w:val="32"/>
        </w:rPr>
        <w:t>%。其中：</w:t>
      </w:r>
      <w:bookmarkEnd w:id="33"/>
      <w:bookmarkEnd w:id="34"/>
      <w:bookmarkEnd w:id="35"/>
    </w:p>
    <w:p w:rsidR="000D1D50" w:rsidRPr="00C354E5" w:rsidRDefault="00A268C4" w:rsidP="00C354E5">
      <w:pPr>
        <w:spacing w:line="550" w:lineRule="exact"/>
        <w:ind w:firstLineChars="200" w:firstLine="640"/>
        <w:rPr>
          <w:rStyle w:val="a6"/>
          <w:rFonts w:ascii="仿宋_GB2312" w:eastAsia="仿宋_GB2312" w:hAnsi="仿宋"/>
          <w:b w:val="0"/>
          <w:bCs/>
          <w:color w:val="000000"/>
          <w:sz w:val="32"/>
          <w:szCs w:val="32"/>
        </w:rPr>
      </w:pPr>
      <w:r w:rsidRPr="00C354E5">
        <w:rPr>
          <w:rStyle w:val="a6"/>
          <w:rFonts w:ascii="仿宋_GB2312" w:eastAsia="仿宋_GB2312" w:hAnsi="仿宋" w:hint="eastAsia"/>
          <w:b w:val="0"/>
          <w:bCs/>
          <w:color w:val="000000"/>
          <w:sz w:val="32"/>
          <w:szCs w:val="32"/>
        </w:rPr>
        <w:t>1.一般公共服务（类）</w:t>
      </w:r>
      <w:r w:rsidR="00D86F3B" w:rsidRPr="00C354E5">
        <w:rPr>
          <w:rStyle w:val="a6"/>
          <w:rFonts w:ascii="仿宋_GB2312" w:eastAsia="仿宋_GB2312" w:hAnsi="仿宋" w:hint="eastAsia"/>
          <w:b w:val="0"/>
          <w:bCs/>
          <w:color w:val="000000"/>
          <w:sz w:val="32"/>
          <w:szCs w:val="32"/>
        </w:rPr>
        <w:t>纪检监察事务</w:t>
      </w:r>
      <w:r w:rsidRPr="00C354E5">
        <w:rPr>
          <w:rStyle w:val="a6"/>
          <w:rFonts w:ascii="仿宋_GB2312" w:eastAsia="仿宋_GB2312" w:hAnsi="仿宋" w:hint="eastAsia"/>
          <w:b w:val="0"/>
          <w:bCs/>
          <w:color w:val="000000"/>
          <w:sz w:val="32"/>
          <w:szCs w:val="32"/>
        </w:rPr>
        <w:t>（款）</w:t>
      </w:r>
      <w:r w:rsidR="00E95363" w:rsidRPr="00C354E5">
        <w:rPr>
          <w:rStyle w:val="a6"/>
          <w:rFonts w:ascii="仿宋_GB2312" w:eastAsia="仿宋_GB2312" w:hAnsi="仿宋" w:hint="eastAsia"/>
          <w:b w:val="0"/>
          <w:bCs/>
          <w:color w:val="000000"/>
          <w:sz w:val="32"/>
          <w:szCs w:val="32"/>
        </w:rPr>
        <w:t>行政运行</w:t>
      </w:r>
      <w:r w:rsidRPr="00C354E5">
        <w:rPr>
          <w:rStyle w:val="a6"/>
          <w:rFonts w:ascii="仿宋_GB2312" w:eastAsia="仿宋_GB2312" w:hAnsi="仿宋" w:hint="eastAsia"/>
          <w:b w:val="0"/>
          <w:bCs/>
          <w:color w:val="000000"/>
          <w:sz w:val="32"/>
          <w:szCs w:val="32"/>
        </w:rPr>
        <w:t>（项）: 支出决算为</w:t>
      </w:r>
      <w:r w:rsidR="00E95363" w:rsidRPr="00C354E5">
        <w:rPr>
          <w:rStyle w:val="a6"/>
          <w:rFonts w:ascii="仿宋_GB2312" w:eastAsia="仿宋_GB2312" w:hAnsi="仿宋" w:hint="eastAsia"/>
          <w:b w:val="0"/>
          <w:bCs/>
          <w:color w:val="000000"/>
          <w:sz w:val="32"/>
          <w:szCs w:val="32"/>
        </w:rPr>
        <w:t>614.19</w:t>
      </w:r>
      <w:r w:rsidRPr="00C354E5">
        <w:rPr>
          <w:rStyle w:val="a6"/>
          <w:rFonts w:ascii="仿宋_GB2312" w:eastAsia="仿宋_GB2312" w:hAnsi="仿宋" w:hint="eastAsia"/>
          <w:b w:val="0"/>
          <w:bCs/>
          <w:color w:val="000000"/>
          <w:sz w:val="32"/>
          <w:szCs w:val="32"/>
        </w:rPr>
        <w:t>万元，完成预算</w:t>
      </w:r>
      <w:r w:rsidR="00E95363" w:rsidRPr="00C354E5">
        <w:rPr>
          <w:rStyle w:val="a6"/>
          <w:rFonts w:ascii="仿宋_GB2312" w:eastAsia="仿宋_GB2312" w:hAnsi="仿宋" w:hint="eastAsia"/>
          <w:b w:val="0"/>
          <w:bCs/>
          <w:color w:val="000000"/>
          <w:sz w:val="32"/>
          <w:szCs w:val="32"/>
        </w:rPr>
        <w:t>100</w:t>
      </w:r>
      <w:r w:rsidRPr="00C354E5">
        <w:rPr>
          <w:rStyle w:val="a6"/>
          <w:rFonts w:ascii="仿宋_GB2312" w:eastAsia="仿宋_GB2312" w:hAnsi="仿宋" w:hint="eastAsia"/>
          <w:b w:val="0"/>
          <w:bCs/>
          <w:color w:val="000000"/>
          <w:sz w:val="32"/>
          <w:szCs w:val="32"/>
        </w:rPr>
        <w:t>%</w:t>
      </w:r>
      <w:r w:rsidR="00E95363" w:rsidRPr="00C354E5">
        <w:rPr>
          <w:rStyle w:val="a6"/>
          <w:rFonts w:ascii="仿宋_GB2312" w:eastAsia="仿宋_GB2312" w:hAnsi="仿宋" w:hint="eastAsia"/>
          <w:b w:val="0"/>
          <w:bCs/>
          <w:color w:val="000000"/>
          <w:sz w:val="32"/>
          <w:szCs w:val="32"/>
        </w:rPr>
        <w:t>。</w:t>
      </w:r>
    </w:p>
    <w:p w:rsidR="00E95363" w:rsidRPr="00C354E5" w:rsidRDefault="00E95363" w:rsidP="00C354E5">
      <w:pPr>
        <w:spacing w:line="550" w:lineRule="exact"/>
        <w:ind w:firstLineChars="200" w:firstLine="640"/>
        <w:rPr>
          <w:rFonts w:ascii="仿宋_GB2312" w:eastAsia="仿宋_GB2312" w:hAnsi="仿宋"/>
          <w:b/>
          <w:color w:val="000000"/>
          <w:sz w:val="32"/>
          <w:szCs w:val="32"/>
        </w:rPr>
      </w:pPr>
      <w:r w:rsidRPr="00C354E5">
        <w:rPr>
          <w:rStyle w:val="a6"/>
          <w:rFonts w:ascii="仿宋_GB2312" w:eastAsia="仿宋_GB2312" w:hAnsi="仿宋" w:hint="eastAsia"/>
          <w:b w:val="0"/>
          <w:bCs/>
          <w:color w:val="000000"/>
          <w:sz w:val="32"/>
          <w:szCs w:val="32"/>
        </w:rPr>
        <w:t>2.一般公共服务（类）纪检监察事务（款）</w:t>
      </w:r>
      <w:r w:rsidR="00B70086" w:rsidRPr="00C354E5">
        <w:rPr>
          <w:rStyle w:val="a6"/>
          <w:rFonts w:ascii="仿宋_GB2312" w:eastAsia="仿宋_GB2312" w:hAnsi="仿宋" w:hint="eastAsia"/>
          <w:b w:val="0"/>
          <w:bCs/>
          <w:color w:val="000000"/>
          <w:sz w:val="32"/>
          <w:szCs w:val="32"/>
        </w:rPr>
        <w:t>一般行政管理事务</w:t>
      </w:r>
      <w:r w:rsidRPr="00C354E5">
        <w:rPr>
          <w:rStyle w:val="a6"/>
          <w:rFonts w:ascii="仿宋_GB2312" w:eastAsia="仿宋_GB2312" w:hAnsi="仿宋" w:hint="eastAsia"/>
          <w:b w:val="0"/>
          <w:bCs/>
          <w:color w:val="000000"/>
          <w:sz w:val="32"/>
          <w:szCs w:val="32"/>
        </w:rPr>
        <w:t>（项）: 支出决算为</w:t>
      </w:r>
      <w:r w:rsidR="00B70086" w:rsidRPr="00C354E5">
        <w:rPr>
          <w:rStyle w:val="a6"/>
          <w:rFonts w:ascii="仿宋_GB2312" w:eastAsia="仿宋_GB2312" w:hAnsi="仿宋" w:hint="eastAsia"/>
          <w:b w:val="0"/>
          <w:bCs/>
          <w:color w:val="000000"/>
          <w:sz w:val="32"/>
          <w:szCs w:val="32"/>
        </w:rPr>
        <w:t>290.0</w:t>
      </w:r>
      <w:r w:rsidRPr="00C354E5">
        <w:rPr>
          <w:rStyle w:val="a6"/>
          <w:rFonts w:ascii="仿宋_GB2312" w:eastAsia="仿宋_GB2312" w:hAnsi="仿宋" w:hint="eastAsia"/>
          <w:b w:val="0"/>
          <w:bCs/>
          <w:color w:val="000000"/>
          <w:sz w:val="32"/>
          <w:szCs w:val="32"/>
        </w:rPr>
        <w:t>万元，完成预算100%。</w:t>
      </w:r>
    </w:p>
    <w:p w:rsidR="00E95363" w:rsidRPr="00C354E5" w:rsidRDefault="00E95363" w:rsidP="00C354E5">
      <w:pPr>
        <w:spacing w:line="550" w:lineRule="exact"/>
        <w:ind w:firstLineChars="200" w:firstLine="640"/>
        <w:rPr>
          <w:rFonts w:ascii="仿宋_GB2312" w:eastAsia="仿宋_GB2312" w:hAnsi="仿宋"/>
          <w:b/>
          <w:color w:val="000000"/>
          <w:sz w:val="32"/>
          <w:szCs w:val="32"/>
        </w:rPr>
      </w:pPr>
      <w:r w:rsidRPr="00C354E5">
        <w:rPr>
          <w:rStyle w:val="a6"/>
          <w:rFonts w:ascii="仿宋_GB2312" w:eastAsia="仿宋_GB2312" w:hAnsi="仿宋" w:hint="eastAsia"/>
          <w:b w:val="0"/>
          <w:bCs/>
          <w:color w:val="000000"/>
          <w:sz w:val="32"/>
          <w:szCs w:val="32"/>
        </w:rPr>
        <w:t>3.一般公共服务（类）纪检监察事务（款）</w:t>
      </w:r>
      <w:r w:rsidR="00B70086" w:rsidRPr="00C354E5">
        <w:rPr>
          <w:rStyle w:val="a6"/>
          <w:rFonts w:ascii="仿宋_GB2312" w:eastAsia="仿宋_GB2312" w:hAnsi="仿宋" w:hint="eastAsia"/>
          <w:b w:val="0"/>
          <w:bCs/>
          <w:color w:val="000000"/>
          <w:sz w:val="32"/>
          <w:szCs w:val="32"/>
        </w:rPr>
        <w:t>大案要案查处</w:t>
      </w:r>
      <w:r w:rsidRPr="00C354E5">
        <w:rPr>
          <w:rStyle w:val="a6"/>
          <w:rFonts w:ascii="仿宋_GB2312" w:eastAsia="仿宋_GB2312" w:hAnsi="仿宋" w:hint="eastAsia"/>
          <w:b w:val="0"/>
          <w:bCs/>
          <w:color w:val="000000"/>
          <w:sz w:val="32"/>
          <w:szCs w:val="32"/>
        </w:rPr>
        <w:t>（项）: 支出决算为</w:t>
      </w:r>
      <w:r w:rsidR="00B70086" w:rsidRPr="00C354E5">
        <w:rPr>
          <w:rStyle w:val="a6"/>
          <w:rFonts w:ascii="仿宋_GB2312" w:eastAsia="仿宋_GB2312" w:hAnsi="仿宋" w:hint="eastAsia"/>
          <w:b w:val="0"/>
          <w:bCs/>
          <w:color w:val="000000"/>
          <w:sz w:val="32"/>
          <w:szCs w:val="32"/>
        </w:rPr>
        <w:t>60.0</w:t>
      </w:r>
      <w:r w:rsidRPr="00C354E5">
        <w:rPr>
          <w:rStyle w:val="a6"/>
          <w:rFonts w:ascii="仿宋_GB2312" w:eastAsia="仿宋_GB2312" w:hAnsi="仿宋" w:hint="eastAsia"/>
          <w:b w:val="0"/>
          <w:bCs/>
          <w:color w:val="000000"/>
          <w:sz w:val="32"/>
          <w:szCs w:val="32"/>
        </w:rPr>
        <w:t>万元，完成预算100%。</w:t>
      </w:r>
    </w:p>
    <w:p w:rsidR="00971C55" w:rsidRPr="00C354E5" w:rsidRDefault="00971C55" w:rsidP="00C354E5">
      <w:pPr>
        <w:spacing w:line="550" w:lineRule="exact"/>
        <w:ind w:firstLineChars="200" w:firstLine="640"/>
        <w:rPr>
          <w:rStyle w:val="a6"/>
          <w:rFonts w:ascii="仿宋_GB2312" w:eastAsia="仿宋_GB2312" w:hAnsi="仿宋"/>
          <w:b w:val="0"/>
          <w:bCs/>
          <w:color w:val="000000"/>
          <w:sz w:val="32"/>
          <w:szCs w:val="32"/>
        </w:rPr>
      </w:pPr>
      <w:r w:rsidRPr="00C354E5">
        <w:rPr>
          <w:rStyle w:val="a6"/>
          <w:rFonts w:ascii="仿宋_GB2312" w:eastAsia="仿宋_GB2312" w:hAnsi="仿宋" w:hint="eastAsia"/>
          <w:b w:val="0"/>
          <w:bCs/>
          <w:color w:val="000000"/>
          <w:sz w:val="32"/>
          <w:szCs w:val="32"/>
        </w:rPr>
        <w:t>4</w:t>
      </w:r>
      <w:r w:rsidR="00A268C4" w:rsidRPr="00C354E5">
        <w:rPr>
          <w:rStyle w:val="a6"/>
          <w:rFonts w:ascii="仿宋_GB2312" w:eastAsia="仿宋_GB2312" w:hAnsi="仿宋" w:hint="eastAsia"/>
          <w:b w:val="0"/>
          <w:bCs/>
          <w:color w:val="000000"/>
          <w:sz w:val="32"/>
          <w:szCs w:val="32"/>
        </w:rPr>
        <w:t>.社会保障和就业（类）</w:t>
      </w:r>
      <w:r w:rsidRPr="00C354E5">
        <w:rPr>
          <w:rStyle w:val="a6"/>
          <w:rFonts w:ascii="仿宋_GB2312" w:eastAsia="仿宋_GB2312" w:hAnsi="仿宋" w:hint="eastAsia"/>
          <w:b w:val="0"/>
          <w:bCs/>
          <w:color w:val="000000"/>
          <w:sz w:val="32"/>
          <w:szCs w:val="32"/>
        </w:rPr>
        <w:t>行政事业单位离退休</w:t>
      </w:r>
      <w:r w:rsidR="00A268C4" w:rsidRPr="00C354E5">
        <w:rPr>
          <w:rStyle w:val="a6"/>
          <w:rFonts w:ascii="仿宋_GB2312" w:eastAsia="仿宋_GB2312" w:hAnsi="仿宋" w:hint="eastAsia"/>
          <w:b w:val="0"/>
          <w:bCs/>
          <w:color w:val="000000"/>
          <w:sz w:val="32"/>
          <w:szCs w:val="32"/>
        </w:rPr>
        <w:t>（款）</w:t>
      </w:r>
      <w:r w:rsidRPr="00C354E5">
        <w:rPr>
          <w:rStyle w:val="a6"/>
          <w:rFonts w:ascii="仿宋_GB2312" w:eastAsia="仿宋_GB2312" w:hAnsi="仿宋" w:hint="eastAsia"/>
          <w:b w:val="0"/>
          <w:bCs/>
          <w:color w:val="000000"/>
          <w:sz w:val="32"/>
          <w:szCs w:val="32"/>
        </w:rPr>
        <w:t>机关事业单位基本养老保险缴费支出</w:t>
      </w:r>
      <w:r w:rsidR="00A268C4" w:rsidRPr="00C354E5">
        <w:rPr>
          <w:rStyle w:val="a6"/>
          <w:rFonts w:ascii="仿宋_GB2312" w:eastAsia="仿宋_GB2312" w:hAnsi="仿宋" w:hint="eastAsia"/>
          <w:b w:val="0"/>
          <w:bCs/>
          <w:color w:val="000000"/>
          <w:sz w:val="32"/>
          <w:szCs w:val="32"/>
        </w:rPr>
        <w:t>（项）: 支出决算为</w:t>
      </w:r>
      <w:r w:rsidRPr="00C354E5">
        <w:rPr>
          <w:rStyle w:val="a6"/>
          <w:rFonts w:ascii="仿宋_GB2312" w:eastAsia="仿宋_GB2312" w:hAnsi="仿宋" w:hint="eastAsia"/>
          <w:b w:val="0"/>
          <w:bCs/>
          <w:color w:val="000000"/>
          <w:sz w:val="32"/>
          <w:szCs w:val="32"/>
        </w:rPr>
        <w:t>41.11</w:t>
      </w:r>
      <w:r w:rsidR="00A268C4" w:rsidRPr="00C354E5">
        <w:rPr>
          <w:rStyle w:val="a6"/>
          <w:rFonts w:ascii="仿宋_GB2312" w:eastAsia="仿宋_GB2312" w:hAnsi="仿宋" w:hint="eastAsia"/>
          <w:b w:val="0"/>
          <w:bCs/>
          <w:color w:val="000000"/>
          <w:sz w:val="32"/>
          <w:szCs w:val="32"/>
        </w:rPr>
        <w:t>万元，完成预算</w:t>
      </w:r>
      <w:r w:rsidRPr="00C354E5">
        <w:rPr>
          <w:rStyle w:val="a6"/>
          <w:rFonts w:ascii="仿宋_GB2312" w:eastAsia="仿宋_GB2312" w:hAnsi="仿宋" w:hint="eastAsia"/>
          <w:b w:val="0"/>
          <w:bCs/>
          <w:color w:val="000000"/>
          <w:sz w:val="32"/>
          <w:szCs w:val="32"/>
        </w:rPr>
        <w:t>100</w:t>
      </w:r>
      <w:r w:rsidR="00A268C4" w:rsidRPr="00C354E5">
        <w:rPr>
          <w:rStyle w:val="a6"/>
          <w:rFonts w:ascii="仿宋_GB2312" w:eastAsia="仿宋_GB2312" w:hAnsi="仿宋" w:hint="eastAsia"/>
          <w:b w:val="0"/>
          <w:bCs/>
          <w:color w:val="000000"/>
          <w:sz w:val="32"/>
          <w:szCs w:val="32"/>
        </w:rPr>
        <w:t>%</w:t>
      </w:r>
      <w:r w:rsidRPr="00C354E5">
        <w:rPr>
          <w:rStyle w:val="a6"/>
          <w:rFonts w:ascii="仿宋_GB2312" w:eastAsia="仿宋_GB2312" w:hAnsi="仿宋" w:hint="eastAsia"/>
          <w:b w:val="0"/>
          <w:bCs/>
          <w:color w:val="000000"/>
          <w:sz w:val="32"/>
          <w:szCs w:val="32"/>
        </w:rPr>
        <w:t>。</w:t>
      </w:r>
    </w:p>
    <w:p w:rsidR="000D1D50" w:rsidRPr="00C354E5" w:rsidRDefault="00971C55" w:rsidP="00C354E5">
      <w:pPr>
        <w:spacing w:line="550" w:lineRule="exact"/>
        <w:ind w:firstLineChars="200" w:firstLine="640"/>
        <w:rPr>
          <w:rFonts w:ascii="仿宋_GB2312" w:eastAsia="仿宋_GB2312" w:hAnsi="仿宋"/>
          <w:b/>
          <w:bCs/>
          <w:color w:val="000000"/>
          <w:sz w:val="32"/>
          <w:szCs w:val="32"/>
        </w:rPr>
      </w:pPr>
      <w:r w:rsidRPr="00C354E5">
        <w:rPr>
          <w:rStyle w:val="a6"/>
          <w:rFonts w:ascii="仿宋_GB2312" w:eastAsia="仿宋_GB2312" w:hAnsi="仿宋" w:hint="eastAsia"/>
          <w:b w:val="0"/>
          <w:bCs/>
          <w:color w:val="000000"/>
          <w:sz w:val="32"/>
          <w:szCs w:val="32"/>
        </w:rPr>
        <w:t>5.社会保障和就业（类）行政事业单位离退休（款）机关事业单位职业年金缴费支出（项）: 支出决算为3.83万元，完成预算100%</w:t>
      </w:r>
    </w:p>
    <w:p w:rsidR="000D1D50" w:rsidRPr="00C354E5" w:rsidRDefault="00971C55" w:rsidP="00C354E5">
      <w:pPr>
        <w:spacing w:line="550" w:lineRule="exact"/>
        <w:ind w:firstLineChars="200" w:firstLine="640"/>
        <w:rPr>
          <w:rFonts w:ascii="仿宋_GB2312" w:eastAsia="仿宋_GB2312" w:hAnsi="仿宋"/>
          <w:color w:val="000000"/>
          <w:sz w:val="32"/>
          <w:szCs w:val="32"/>
        </w:rPr>
      </w:pPr>
      <w:r w:rsidRPr="00C354E5">
        <w:rPr>
          <w:rStyle w:val="a6"/>
          <w:rFonts w:ascii="仿宋_GB2312" w:eastAsia="仿宋_GB2312" w:hAnsi="仿宋" w:hint="eastAsia"/>
          <w:b w:val="0"/>
          <w:bCs/>
          <w:color w:val="000000"/>
          <w:sz w:val="32"/>
          <w:szCs w:val="32"/>
        </w:rPr>
        <w:t>6</w:t>
      </w:r>
      <w:r w:rsidR="00A268C4" w:rsidRPr="00C354E5">
        <w:rPr>
          <w:rStyle w:val="a6"/>
          <w:rFonts w:ascii="仿宋_GB2312" w:eastAsia="仿宋_GB2312" w:hAnsi="仿宋" w:hint="eastAsia"/>
          <w:b w:val="0"/>
          <w:bCs/>
          <w:color w:val="000000"/>
          <w:sz w:val="32"/>
          <w:szCs w:val="32"/>
        </w:rPr>
        <w:t>.医疗卫生与计划生育（类）</w:t>
      </w:r>
      <w:r w:rsidR="003C7F7D" w:rsidRPr="00C354E5">
        <w:rPr>
          <w:rStyle w:val="a6"/>
          <w:rFonts w:ascii="仿宋_GB2312" w:eastAsia="仿宋_GB2312" w:hAnsi="仿宋" w:hint="eastAsia"/>
          <w:b w:val="0"/>
          <w:bCs/>
          <w:color w:val="000000"/>
          <w:sz w:val="32"/>
          <w:szCs w:val="32"/>
        </w:rPr>
        <w:t>行政事业单位医疗</w:t>
      </w:r>
      <w:r w:rsidR="00A268C4" w:rsidRPr="00C354E5">
        <w:rPr>
          <w:rStyle w:val="a6"/>
          <w:rFonts w:ascii="仿宋_GB2312" w:eastAsia="仿宋_GB2312" w:hAnsi="仿宋" w:hint="eastAsia"/>
          <w:b w:val="0"/>
          <w:bCs/>
          <w:color w:val="000000"/>
          <w:sz w:val="32"/>
          <w:szCs w:val="32"/>
        </w:rPr>
        <w:t>（款）</w:t>
      </w:r>
      <w:r w:rsidR="003C7F7D" w:rsidRPr="00C354E5">
        <w:rPr>
          <w:rStyle w:val="a6"/>
          <w:rFonts w:ascii="仿宋_GB2312" w:eastAsia="仿宋_GB2312" w:hAnsi="仿宋" w:hint="eastAsia"/>
          <w:b w:val="0"/>
          <w:bCs/>
          <w:color w:val="000000"/>
          <w:sz w:val="32"/>
          <w:szCs w:val="32"/>
        </w:rPr>
        <w:t>行政单位医疗</w:t>
      </w:r>
      <w:r w:rsidR="00A268C4" w:rsidRPr="00C354E5">
        <w:rPr>
          <w:rStyle w:val="a6"/>
          <w:rFonts w:ascii="仿宋_GB2312" w:eastAsia="仿宋_GB2312" w:hAnsi="仿宋" w:hint="eastAsia"/>
          <w:b w:val="0"/>
          <w:bCs/>
          <w:color w:val="000000"/>
          <w:sz w:val="32"/>
          <w:szCs w:val="32"/>
        </w:rPr>
        <w:t>（项）:支出决算为</w:t>
      </w:r>
      <w:r w:rsidR="003C7F7D" w:rsidRPr="00C354E5">
        <w:rPr>
          <w:rStyle w:val="a6"/>
          <w:rFonts w:ascii="仿宋_GB2312" w:eastAsia="仿宋_GB2312" w:hAnsi="仿宋" w:hint="eastAsia"/>
          <w:b w:val="0"/>
          <w:bCs/>
          <w:color w:val="000000"/>
          <w:sz w:val="32"/>
          <w:szCs w:val="32"/>
        </w:rPr>
        <w:t>15.42</w:t>
      </w:r>
      <w:r w:rsidR="00A268C4" w:rsidRPr="00C354E5">
        <w:rPr>
          <w:rStyle w:val="a6"/>
          <w:rFonts w:ascii="仿宋_GB2312" w:eastAsia="仿宋_GB2312" w:hAnsi="仿宋" w:hint="eastAsia"/>
          <w:b w:val="0"/>
          <w:bCs/>
          <w:color w:val="000000"/>
          <w:sz w:val="32"/>
          <w:szCs w:val="32"/>
        </w:rPr>
        <w:t>万元，完成预算</w:t>
      </w:r>
      <w:r w:rsidR="003C7F7D" w:rsidRPr="00C354E5">
        <w:rPr>
          <w:rStyle w:val="a6"/>
          <w:rFonts w:ascii="仿宋_GB2312" w:eastAsia="仿宋_GB2312" w:hAnsi="仿宋" w:hint="eastAsia"/>
          <w:b w:val="0"/>
          <w:bCs/>
          <w:color w:val="000000"/>
          <w:sz w:val="32"/>
          <w:szCs w:val="32"/>
        </w:rPr>
        <w:t>100</w:t>
      </w:r>
      <w:r w:rsidR="00A268C4" w:rsidRPr="00C354E5">
        <w:rPr>
          <w:rStyle w:val="a6"/>
          <w:rFonts w:ascii="仿宋_GB2312" w:eastAsia="仿宋_GB2312" w:hAnsi="仿宋" w:hint="eastAsia"/>
          <w:b w:val="0"/>
          <w:bCs/>
          <w:color w:val="000000"/>
          <w:sz w:val="32"/>
          <w:szCs w:val="32"/>
        </w:rPr>
        <w:t>%</w:t>
      </w:r>
      <w:r w:rsidR="003C7F7D" w:rsidRPr="00C354E5">
        <w:rPr>
          <w:rStyle w:val="a6"/>
          <w:rFonts w:ascii="仿宋_GB2312" w:eastAsia="仿宋_GB2312" w:hAnsi="仿宋" w:hint="eastAsia"/>
          <w:b w:val="0"/>
          <w:bCs/>
          <w:color w:val="000000"/>
          <w:sz w:val="32"/>
          <w:szCs w:val="32"/>
        </w:rPr>
        <w:t>。</w:t>
      </w:r>
    </w:p>
    <w:p w:rsidR="003C7F7D" w:rsidRPr="00C354E5" w:rsidRDefault="003C7F7D" w:rsidP="00C354E5">
      <w:pPr>
        <w:spacing w:line="550" w:lineRule="exact"/>
        <w:ind w:firstLineChars="200" w:firstLine="640"/>
        <w:rPr>
          <w:rFonts w:ascii="仿宋_GB2312" w:eastAsia="仿宋_GB2312" w:hAnsi="仿宋"/>
          <w:color w:val="000000"/>
          <w:sz w:val="32"/>
          <w:szCs w:val="32"/>
        </w:rPr>
      </w:pPr>
      <w:r w:rsidRPr="00C354E5">
        <w:rPr>
          <w:rStyle w:val="a6"/>
          <w:rFonts w:ascii="仿宋_GB2312" w:eastAsia="仿宋_GB2312" w:hAnsi="仿宋" w:hint="eastAsia"/>
          <w:b w:val="0"/>
          <w:bCs/>
          <w:color w:val="000000"/>
          <w:sz w:val="32"/>
          <w:szCs w:val="32"/>
        </w:rPr>
        <w:lastRenderedPageBreak/>
        <w:t>7.医疗卫生与计划生育（类）行政事业单位医疗（款）事业单位医疗（项）:支出决算为1</w:t>
      </w:r>
      <w:r w:rsidR="00B2732C" w:rsidRPr="00C354E5">
        <w:rPr>
          <w:rStyle w:val="a6"/>
          <w:rFonts w:ascii="仿宋_GB2312" w:eastAsia="仿宋_GB2312" w:hAnsi="仿宋" w:hint="eastAsia"/>
          <w:b w:val="0"/>
          <w:bCs/>
          <w:color w:val="000000"/>
          <w:sz w:val="32"/>
          <w:szCs w:val="32"/>
        </w:rPr>
        <w:t>.</w:t>
      </w:r>
      <w:r w:rsidRPr="00C354E5">
        <w:rPr>
          <w:rStyle w:val="a6"/>
          <w:rFonts w:ascii="仿宋_GB2312" w:eastAsia="仿宋_GB2312" w:hAnsi="仿宋" w:hint="eastAsia"/>
          <w:b w:val="0"/>
          <w:bCs/>
          <w:color w:val="000000"/>
          <w:sz w:val="32"/>
          <w:szCs w:val="32"/>
        </w:rPr>
        <w:t>7</w:t>
      </w:r>
      <w:r w:rsidR="00172FCF" w:rsidRPr="00C354E5">
        <w:rPr>
          <w:rStyle w:val="a6"/>
          <w:rFonts w:ascii="仿宋_GB2312" w:eastAsia="仿宋_GB2312" w:hAnsi="仿宋" w:hint="eastAsia"/>
          <w:b w:val="0"/>
          <w:bCs/>
          <w:color w:val="000000"/>
          <w:sz w:val="32"/>
          <w:szCs w:val="32"/>
        </w:rPr>
        <w:t>4</w:t>
      </w:r>
      <w:r w:rsidRPr="00C354E5">
        <w:rPr>
          <w:rStyle w:val="a6"/>
          <w:rFonts w:ascii="仿宋_GB2312" w:eastAsia="仿宋_GB2312" w:hAnsi="仿宋" w:hint="eastAsia"/>
          <w:b w:val="0"/>
          <w:bCs/>
          <w:color w:val="000000"/>
          <w:sz w:val="32"/>
          <w:szCs w:val="32"/>
        </w:rPr>
        <w:t>万元，完成预算100%。</w:t>
      </w:r>
    </w:p>
    <w:p w:rsidR="00AA577F" w:rsidRPr="00C354E5" w:rsidRDefault="00AA577F" w:rsidP="00C354E5">
      <w:pPr>
        <w:tabs>
          <w:tab w:val="right" w:pos="8306"/>
        </w:tabs>
        <w:spacing w:line="550" w:lineRule="exact"/>
        <w:ind w:firstLineChars="200" w:firstLine="640"/>
        <w:outlineLvl w:val="1"/>
        <w:rPr>
          <w:rFonts w:ascii="仿宋_GB2312" w:eastAsia="仿宋_GB2312" w:hAnsi="仿宋"/>
          <w:color w:val="000000"/>
          <w:sz w:val="32"/>
          <w:szCs w:val="32"/>
        </w:rPr>
      </w:pPr>
      <w:bookmarkStart w:id="36" w:name="_Toc15377214"/>
      <w:bookmarkStart w:id="37" w:name="_Toc15396608"/>
      <w:r w:rsidRPr="00C354E5">
        <w:rPr>
          <w:rFonts w:ascii="仿宋_GB2312" w:eastAsia="仿宋_GB2312" w:hAnsi="仿宋" w:hint="eastAsia"/>
          <w:color w:val="000000"/>
          <w:sz w:val="32"/>
          <w:szCs w:val="32"/>
        </w:rPr>
        <w:t>8.</w:t>
      </w:r>
      <w:r w:rsidRPr="00C354E5">
        <w:rPr>
          <w:rFonts w:ascii="仿宋_GB2312" w:eastAsia="仿宋_GB2312" w:hint="eastAsia"/>
        </w:rPr>
        <w:t xml:space="preserve"> </w:t>
      </w:r>
      <w:r w:rsidRPr="00C354E5">
        <w:rPr>
          <w:rFonts w:ascii="仿宋_GB2312" w:eastAsia="仿宋_GB2312" w:hAnsi="仿宋" w:hint="eastAsia"/>
          <w:color w:val="000000"/>
          <w:sz w:val="32"/>
          <w:szCs w:val="32"/>
        </w:rPr>
        <w:t>资源勘探信息等支出</w:t>
      </w:r>
      <w:r w:rsidR="0088580B" w:rsidRPr="00C354E5">
        <w:rPr>
          <w:rFonts w:ascii="仿宋_GB2312" w:eastAsia="仿宋_GB2312" w:hAnsi="仿宋" w:hint="eastAsia"/>
          <w:color w:val="000000"/>
          <w:sz w:val="32"/>
          <w:szCs w:val="32"/>
        </w:rPr>
        <w:t>(类)</w:t>
      </w:r>
      <w:r w:rsidR="00D44EF6" w:rsidRPr="00C354E5">
        <w:rPr>
          <w:rFonts w:ascii="仿宋_GB2312" w:eastAsia="仿宋_GB2312" w:hint="eastAsia"/>
        </w:rPr>
        <w:t xml:space="preserve"> </w:t>
      </w:r>
      <w:r w:rsidR="00D44EF6" w:rsidRPr="00C354E5">
        <w:rPr>
          <w:rFonts w:ascii="仿宋_GB2312" w:eastAsia="仿宋_GB2312" w:hAnsi="仿宋" w:hint="eastAsia"/>
          <w:color w:val="000000"/>
          <w:sz w:val="32"/>
          <w:szCs w:val="32"/>
        </w:rPr>
        <w:t>安全生产监管（款）其他安全生产监管支出</w:t>
      </w:r>
      <w:r w:rsidR="00D44EF6" w:rsidRPr="00C354E5">
        <w:rPr>
          <w:rStyle w:val="a6"/>
          <w:rFonts w:ascii="仿宋_GB2312" w:eastAsia="仿宋_GB2312" w:hAnsi="仿宋" w:hint="eastAsia"/>
          <w:b w:val="0"/>
          <w:bCs/>
          <w:color w:val="000000"/>
          <w:sz w:val="32"/>
          <w:szCs w:val="32"/>
        </w:rPr>
        <w:t>（项）:支出决算为13.40万元，完成预算100%。</w:t>
      </w:r>
    </w:p>
    <w:p w:rsidR="00AA577F" w:rsidRPr="00C354E5" w:rsidRDefault="00AA577F" w:rsidP="00C354E5">
      <w:pPr>
        <w:spacing w:line="550" w:lineRule="exact"/>
        <w:ind w:firstLineChars="200" w:firstLine="640"/>
        <w:rPr>
          <w:rStyle w:val="a6"/>
          <w:rFonts w:ascii="仿宋_GB2312" w:eastAsia="仿宋_GB2312" w:hAnsi="仿宋"/>
          <w:b w:val="0"/>
          <w:bCs/>
          <w:color w:val="000000"/>
          <w:sz w:val="32"/>
          <w:szCs w:val="32"/>
        </w:rPr>
      </w:pPr>
      <w:r w:rsidRPr="00C354E5">
        <w:rPr>
          <w:rFonts w:ascii="仿宋_GB2312" w:eastAsia="仿宋_GB2312" w:hAnsi="仿宋" w:hint="eastAsia"/>
          <w:color w:val="000000"/>
          <w:sz w:val="32"/>
          <w:szCs w:val="32"/>
        </w:rPr>
        <w:t>9.</w:t>
      </w:r>
      <w:r w:rsidRPr="00C354E5">
        <w:rPr>
          <w:rStyle w:val="a6"/>
          <w:rFonts w:ascii="仿宋_GB2312" w:eastAsia="仿宋_GB2312" w:hAnsi="仿宋" w:hint="eastAsia"/>
          <w:b w:val="0"/>
          <w:bCs/>
          <w:color w:val="000000"/>
          <w:sz w:val="32"/>
          <w:szCs w:val="32"/>
        </w:rPr>
        <w:t>住房保障支出（类）住房改革支出（款）住房公积金支出（项）: 支出决算为2</w:t>
      </w:r>
      <w:r w:rsidR="002E460B" w:rsidRPr="00C354E5">
        <w:rPr>
          <w:rStyle w:val="a6"/>
          <w:rFonts w:ascii="仿宋_GB2312" w:eastAsia="仿宋_GB2312" w:hAnsi="仿宋" w:hint="eastAsia"/>
          <w:b w:val="0"/>
          <w:bCs/>
          <w:color w:val="000000"/>
          <w:sz w:val="32"/>
          <w:szCs w:val="32"/>
        </w:rPr>
        <w:t>4.61</w:t>
      </w:r>
      <w:r w:rsidRPr="00C354E5">
        <w:rPr>
          <w:rStyle w:val="a6"/>
          <w:rFonts w:ascii="仿宋_GB2312" w:eastAsia="仿宋_GB2312" w:hAnsi="仿宋" w:hint="eastAsia"/>
          <w:b w:val="0"/>
          <w:bCs/>
          <w:color w:val="000000"/>
          <w:sz w:val="32"/>
          <w:szCs w:val="32"/>
        </w:rPr>
        <w:t>万元，完成预算100%。</w:t>
      </w:r>
    </w:p>
    <w:p w:rsidR="000D1D50" w:rsidRPr="00C354E5" w:rsidRDefault="00A268C4" w:rsidP="00C354E5">
      <w:pPr>
        <w:tabs>
          <w:tab w:val="right" w:pos="8306"/>
        </w:tabs>
        <w:spacing w:line="550" w:lineRule="exact"/>
        <w:ind w:firstLineChars="200" w:firstLine="640"/>
        <w:outlineLvl w:val="1"/>
        <w:rPr>
          <w:rStyle w:val="2Char"/>
          <w:rFonts w:ascii="黑体" w:eastAsia="黑体" w:hAnsi="黑体"/>
        </w:rPr>
      </w:pPr>
      <w:r w:rsidRPr="00C354E5">
        <w:rPr>
          <w:rFonts w:ascii="黑体" w:eastAsia="黑体" w:hAnsi="黑体" w:hint="eastAsia"/>
          <w:color w:val="000000"/>
          <w:sz w:val="32"/>
          <w:szCs w:val="32"/>
        </w:rPr>
        <w:t>六</w:t>
      </w:r>
      <w:r w:rsidRPr="00C354E5">
        <w:rPr>
          <w:rFonts w:ascii="黑体" w:eastAsia="黑体" w:hAnsi="黑体" w:hint="eastAsia"/>
          <w:b/>
          <w:color w:val="000000"/>
          <w:sz w:val="32"/>
          <w:szCs w:val="32"/>
        </w:rPr>
        <w:t>、一</w:t>
      </w:r>
      <w:r w:rsidRPr="00C354E5">
        <w:rPr>
          <w:rStyle w:val="2Char"/>
          <w:rFonts w:ascii="黑体" w:eastAsia="黑体" w:hAnsi="黑体" w:hint="eastAsia"/>
          <w:b w:val="0"/>
        </w:rPr>
        <w:t>般公共预算财政拨款基本支出决算情况说明</w:t>
      </w:r>
      <w:bookmarkEnd w:id="36"/>
      <w:bookmarkEnd w:id="37"/>
      <w:r w:rsidR="004464F4" w:rsidRPr="00C354E5">
        <w:rPr>
          <w:rStyle w:val="2Char"/>
          <w:rFonts w:ascii="黑体" w:eastAsia="黑体" w:hAnsi="黑体" w:hint="eastAsia"/>
          <w:b w:val="0"/>
        </w:rPr>
        <w:tab/>
      </w:r>
    </w:p>
    <w:p w:rsidR="000D1D50" w:rsidRPr="00C354E5" w:rsidRDefault="00A268C4" w:rsidP="00C354E5">
      <w:pPr>
        <w:spacing w:line="550" w:lineRule="exact"/>
        <w:ind w:firstLineChars="200" w:firstLine="640"/>
        <w:rPr>
          <w:rFonts w:ascii="仿宋_GB2312" w:eastAsia="仿宋_GB2312" w:hAnsi="仿宋"/>
          <w:color w:val="000000"/>
          <w:sz w:val="32"/>
          <w:szCs w:val="32"/>
        </w:rPr>
      </w:pPr>
      <w:r w:rsidRPr="00C354E5">
        <w:rPr>
          <w:rFonts w:ascii="仿宋_GB2312" w:eastAsia="仿宋_GB2312" w:hAnsi="仿宋" w:hint="eastAsia"/>
          <w:color w:val="000000"/>
          <w:sz w:val="32"/>
          <w:szCs w:val="32"/>
        </w:rPr>
        <w:t>2018年一般公共预算财政拨款基本支出</w:t>
      </w:r>
      <w:r w:rsidR="00FB0A08" w:rsidRPr="00C354E5">
        <w:rPr>
          <w:rFonts w:ascii="仿宋_GB2312" w:eastAsia="仿宋_GB2312" w:hAnsi="仿宋" w:hint="eastAsia"/>
          <w:color w:val="000000"/>
          <w:sz w:val="32"/>
          <w:szCs w:val="32"/>
        </w:rPr>
        <w:t>700.9</w:t>
      </w:r>
      <w:r w:rsidRPr="00C354E5">
        <w:rPr>
          <w:rFonts w:ascii="仿宋_GB2312" w:eastAsia="仿宋_GB2312" w:hAnsi="仿宋" w:hint="eastAsia"/>
          <w:color w:val="000000"/>
          <w:sz w:val="32"/>
          <w:szCs w:val="32"/>
        </w:rPr>
        <w:t>万元，其中：</w:t>
      </w:r>
    </w:p>
    <w:p w:rsidR="000D1D50" w:rsidRPr="00C354E5" w:rsidRDefault="00A268C4" w:rsidP="00C354E5">
      <w:pPr>
        <w:spacing w:line="550" w:lineRule="exact"/>
        <w:ind w:firstLineChars="200" w:firstLine="640"/>
        <w:rPr>
          <w:rFonts w:ascii="仿宋_GB2312" w:eastAsia="仿宋_GB2312" w:hAnsi="仿宋"/>
          <w:color w:val="000000"/>
          <w:sz w:val="32"/>
          <w:szCs w:val="32"/>
        </w:rPr>
      </w:pPr>
      <w:r w:rsidRPr="00C354E5">
        <w:rPr>
          <w:rFonts w:ascii="仿宋_GB2312" w:eastAsia="仿宋_GB2312" w:hAnsi="仿宋" w:hint="eastAsia"/>
          <w:color w:val="000000"/>
          <w:sz w:val="32"/>
          <w:szCs w:val="32"/>
        </w:rPr>
        <w:t>人员经费</w:t>
      </w:r>
      <w:r w:rsidR="00FB0A08" w:rsidRPr="00C354E5">
        <w:rPr>
          <w:rFonts w:ascii="仿宋_GB2312" w:eastAsia="仿宋_GB2312" w:hAnsi="仿宋" w:hint="eastAsia"/>
          <w:color w:val="000000"/>
          <w:sz w:val="32"/>
          <w:szCs w:val="32"/>
        </w:rPr>
        <w:t>591.58</w:t>
      </w:r>
      <w:r w:rsidRPr="00C354E5">
        <w:rPr>
          <w:rFonts w:ascii="仿宋_GB2312" w:eastAsia="仿宋_GB2312"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C354E5">
        <w:rPr>
          <w:rFonts w:ascii="仿宋_GB2312" w:eastAsia="仿宋_GB2312" w:hAnsi="仿宋" w:hint="eastAsia"/>
          <w:color w:val="000000"/>
          <w:sz w:val="32"/>
          <w:szCs w:val="32"/>
        </w:rPr>
        <w:br/>
        <w:t xml:space="preserve">　　公用经费</w:t>
      </w:r>
      <w:r w:rsidR="00FB0A08" w:rsidRPr="00C354E5">
        <w:rPr>
          <w:rFonts w:ascii="仿宋_GB2312" w:eastAsia="仿宋_GB2312" w:hAnsi="仿宋" w:hint="eastAsia"/>
          <w:color w:val="000000"/>
          <w:sz w:val="32"/>
          <w:szCs w:val="32"/>
        </w:rPr>
        <w:t>109.32</w:t>
      </w:r>
      <w:r w:rsidRPr="00C354E5">
        <w:rPr>
          <w:rFonts w:ascii="仿宋_GB2312" w:eastAsia="仿宋_GB2312"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0D1D50" w:rsidRPr="00C354E5" w:rsidRDefault="00A268C4" w:rsidP="00C354E5">
      <w:pPr>
        <w:spacing w:line="550" w:lineRule="exact"/>
        <w:ind w:firstLineChars="200" w:firstLine="643"/>
        <w:outlineLvl w:val="1"/>
        <w:rPr>
          <w:rFonts w:ascii="黑体" w:eastAsia="黑体"/>
          <w:bCs/>
          <w:color w:val="000000"/>
          <w:sz w:val="32"/>
          <w:szCs w:val="32"/>
        </w:rPr>
      </w:pPr>
      <w:bookmarkStart w:id="38" w:name="_Toc15377215"/>
      <w:bookmarkStart w:id="39" w:name="_Toc15396609"/>
      <w:r w:rsidRPr="00C354E5">
        <w:rPr>
          <w:rFonts w:ascii="黑体" w:eastAsia="黑体" w:hAnsi="黑体" w:hint="eastAsia"/>
          <w:b/>
          <w:color w:val="000000"/>
          <w:sz w:val="32"/>
          <w:szCs w:val="32"/>
        </w:rPr>
        <w:t>七、</w:t>
      </w:r>
      <w:r w:rsidRPr="00C354E5">
        <w:rPr>
          <w:rFonts w:ascii="黑体" w:eastAsia="黑体" w:hint="eastAsia"/>
          <w:bCs/>
          <w:color w:val="000000"/>
          <w:sz w:val="32"/>
          <w:szCs w:val="32"/>
        </w:rPr>
        <w:t>“三公”经费财政拨款支出决算情况说明</w:t>
      </w:r>
      <w:bookmarkEnd w:id="38"/>
      <w:bookmarkEnd w:id="39"/>
    </w:p>
    <w:p w:rsidR="000D1D50" w:rsidRPr="00C354E5" w:rsidRDefault="00A268C4" w:rsidP="00C354E5">
      <w:pPr>
        <w:spacing w:line="550" w:lineRule="exact"/>
        <w:ind w:firstLineChars="200" w:firstLine="640"/>
        <w:outlineLvl w:val="2"/>
        <w:rPr>
          <w:rFonts w:ascii="楷体_GB2312" w:eastAsia="楷体_GB2312" w:hAnsi="仿宋"/>
          <w:color w:val="000000"/>
          <w:sz w:val="32"/>
          <w:szCs w:val="32"/>
        </w:rPr>
      </w:pPr>
      <w:bookmarkStart w:id="40" w:name="_Toc15377216"/>
      <w:r w:rsidRPr="00C354E5">
        <w:rPr>
          <w:rFonts w:ascii="楷体_GB2312" w:eastAsia="楷体_GB2312" w:hAnsi="仿宋" w:hint="eastAsia"/>
          <w:color w:val="000000"/>
          <w:sz w:val="32"/>
          <w:szCs w:val="32"/>
        </w:rPr>
        <w:t>（一）“三公”经费财政拨款支出决算总体情况说明</w:t>
      </w:r>
      <w:bookmarkEnd w:id="40"/>
    </w:p>
    <w:p w:rsidR="000D1D50" w:rsidRPr="00C354E5" w:rsidRDefault="00A268C4" w:rsidP="00C354E5">
      <w:pPr>
        <w:spacing w:line="550" w:lineRule="exact"/>
        <w:ind w:firstLineChars="200" w:firstLine="640"/>
        <w:rPr>
          <w:rFonts w:ascii="仿宋_GB2312" w:eastAsia="仿宋_GB2312" w:hAnsi="仿宋"/>
          <w:color w:val="000000"/>
          <w:sz w:val="32"/>
          <w:szCs w:val="32"/>
        </w:rPr>
      </w:pPr>
      <w:r w:rsidRPr="00C354E5">
        <w:rPr>
          <w:rFonts w:ascii="仿宋_GB2312" w:eastAsia="仿宋_GB2312" w:hAnsi="仿宋" w:hint="eastAsia"/>
          <w:color w:val="000000"/>
          <w:sz w:val="32"/>
          <w:szCs w:val="32"/>
        </w:rPr>
        <w:t>2018年“三公”经费财政拨款支出决算为</w:t>
      </w:r>
      <w:r w:rsidR="001E55A7">
        <w:rPr>
          <w:rFonts w:ascii="仿宋_GB2312" w:eastAsia="仿宋_GB2312" w:hAnsi="仿宋" w:hint="eastAsia"/>
          <w:color w:val="000000"/>
          <w:sz w:val="32"/>
          <w:szCs w:val="32"/>
        </w:rPr>
        <w:t>1</w:t>
      </w:r>
      <w:r w:rsidR="00FB0A08" w:rsidRPr="00C354E5">
        <w:rPr>
          <w:rFonts w:ascii="仿宋_GB2312" w:eastAsia="仿宋_GB2312" w:hAnsi="仿宋" w:hint="eastAsia"/>
          <w:color w:val="000000"/>
          <w:sz w:val="32"/>
          <w:szCs w:val="32"/>
        </w:rPr>
        <w:t>4.16</w:t>
      </w:r>
      <w:r w:rsidRPr="00C354E5">
        <w:rPr>
          <w:rFonts w:ascii="仿宋_GB2312" w:eastAsia="仿宋_GB2312" w:hAnsi="仿宋" w:hint="eastAsia"/>
          <w:color w:val="000000"/>
          <w:sz w:val="32"/>
          <w:szCs w:val="32"/>
        </w:rPr>
        <w:t>万元，完成预算</w:t>
      </w:r>
      <w:r w:rsidR="00723EB0" w:rsidRPr="00C354E5">
        <w:rPr>
          <w:rFonts w:ascii="仿宋_GB2312" w:eastAsia="仿宋_GB2312" w:hAnsi="仿宋" w:hint="eastAsia"/>
          <w:color w:val="000000"/>
          <w:sz w:val="32"/>
          <w:szCs w:val="32"/>
        </w:rPr>
        <w:t>89.1</w:t>
      </w:r>
      <w:r w:rsidRPr="00C354E5">
        <w:rPr>
          <w:rFonts w:ascii="仿宋_GB2312" w:eastAsia="仿宋_GB2312" w:hAnsi="仿宋" w:hint="eastAsia"/>
          <w:color w:val="000000"/>
          <w:sz w:val="32"/>
          <w:szCs w:val="32"/>
        </w:rPr>
        <w:t>%</w:t>
      </w:r>
      <w:r w:rsidR="00923A12" w:rsidRPr="00C354E5">
        <w:rPr>
          <w:rFonts w:ascii="仿宋_GB2312" w:eastAsia="仿宋_GB2312" w:hAnsi="仿宋" w:hint="eastAsia"/>
          <w:color w:val="000000"/>
          <w:sz w:val="32"/>
          <w:szCs w:val="32"/>
        </w:rPr>
        <w:t>，</w:t>
      </w:r>
      <w:r w:rsidR="00923A12" w:rsidRPr="00C354E5">
        <w:rPr>
          <w:rFonts w:ascii="仿宋_GB2312" w:eastAsia="仿宋_GB2312" w:hint="eastAsia"/>
          <w:sz w:val="32"/>
          <w:szCs w:val="32"/>
        </w:rPr>
        <w:t>决算数小于预算数的主要原因是严格按照八项规</w:t>
      </w:r>
      <w:r w:rsidR="00923A12" w:rsidRPr="00C354E5">
        <w:rPr>
          <w:rFonts w:ascii="仿宋_GB2312" w:eastAsia="仿宋_GB2312" w:hint="eastAsia"/>
          <w:sz w:val="32"/>
          <w:szCs w:val="32"/>
        </w:rPr>
        <w:lastRenderedPageBreak/>
        <w:t>定要求，坚持厉行节约的原则。</w:t>
      </w:r>
    </w:p>
    <w:p w:rsidR="000D1D50" w:rsidRPr="00C354E5" w:rsidRDefault="00A268C4" w:rsidP="00C354E5">
      <w:pPr>
        <w:spacing w:line="550" w:lineRule="exact"/>
        <w:ind w:firstLineChars="200" w:firstLine="640"/>
        <w:outlineLvl w:val="2"/>
        <w:rPr>
          <w:rFonts w:ascii="楷体_GB2312" w:eastAsia="楷体_GB2312" w:hAnsi="仿宋"/>
          <w:color w:val="000000"/>
          <w:sz w:val="32"/>
          <w:szCs w:val="32"/>
        </w:rPr>
      </w:pPr>
      <w:bookmarkStart w:id="41" w:name="_Toc15377217"/>
      <w:r w:rsidRPr="00C354E5">
        <w:rPr>
          <w:rFonts w:ascii="楷体_GB2312" w:eastAsia="楷体_GB2312" w:hAnsi="仿宋" w:hint="eastAsia"/>
          <w:color w:val="000000"/>
          <w:sz w:val="32"/>
          <w:szCs w:val="32"/>
        </w:rPr>
        <w:t>（二）“三公”经费财政拨款支出决算具体情况说明</w:t>
      </w:r>
      <w:bookmarkEnd w:id="41"/>
    </w:p>
    <w:p w:rsidR="000D1D50" w:rsidRPr="00C354E5" w:rsidRDefault="00A268C4" w:rsidP="00C354E5">
      <w:pPr>
        <w:spacing w:line="550" w:lineRule="exact"/>
        <w:ind w:firstLineChars="200" w:firstLine="640"/>
        <w:rPr>
          <w:rFonts w:ascii="仿宋_GB2312" w:eastAsia="仿宋_GB2312" w:hAnsi="仿宋"/>
          <w:color w:val="000000"/>
          <w:sz w:val="32"/>
          <w:szCs w:val="32"/>
        </w:rPr>
      </w:pPr>
      <w:r w:rsidRPr="00C354E5">
        <w:rPr>
          <w:rFonts w:ascii="仿宋_GB2312" w:eastAsia="仿宋_GB2312" w:hAnsi="仿宋" w:hint="eastAsia"/>
          <w:color w:val="000000"/>
          <w:sz w:val="32"/>
          <w:szCs w:val="32"/>
        </w:rPr>
        <w:t>2018年“三公”经费财政拨款支出决算中，因公出国（境）费支出决算</w:t>
      </w:r>
      <w:r w:rsidR="00FB0A08" w:rsidRPr="00C354E5">
        <w:rPr>
          <w:rFonts w:ascii="仿宋_GB2312" w:eastAsia="仿宋_GB2312" w:hAnsi="仿宋" w:hint="eastAsia"/>
          <w:color w:val="000000"/>
          <w:sz w:val="32"/>
          <w:szCs w:val="32"/>
        </w:rPr>
        <w:t>0</w:t>
      </w:r>
      <w:r w:rsidRPr="00C354E5">
        <w:rPr>
          <w:rFonts w:ascii="仿宋_GB2312" w:eastAsia="仿宋_GB2312" w:hAnsi="仿宋" w:hint="eastAsia"/>
          <w:color w:val="000000"/>
          <w:sz w:val="32"/>
          <w:szCs w:val="32"/>
        </w:rPr>
        <w:t>万元</w:t>
      </w:r>
      <w:r w:rsidR="00FB0A08" w:rsidRPr="00C354E5">
        <w:rPr>
          <w:rFonts w:ascii="仿宋_GB2312" w:eastAsia="仿宋_GB2312" w:hAnsi="仿宋" w:hint="eastAsia"/>
          <w:color w:val="000000"/>
          <w:sz w:val="32"/>
          <w:szCs w:val="32"/>
        </w:rPr>
        <w:t>0</w:t>
      </w:r>
      <w:r w:rsidRPr="00C354E5">
        <w:rPr>
          <w:rFonts w:ascii="仿宋_GB2312" w:eastAsia="仿宋_GB2312" w:hAnsi="仿宋" w:hint="eastAsia"/>
          <w:color w:val="000000"/>
          <w:sz w:val="32"/>
          <w:szCs w:val="32"/>
        </w:rPr>
        <w:t>；公务用车购置及运行维护费支出决算</w:t>
      </w:r>
      <w:r w:rsidR="00FB0A08" w:rsidRPr="00C354E5">
        <w:rPr>
          <w:rFonts w:ascii="仿宋_GB2312" w:eastAsia="仿宋_GB2312" w:hAnsi="仿宋" w:hint="eastAsia"/>
          <w:color w:val="000000"/>
          <w:sz w:val="32"/>
          <w:szCs w:val="32"/>
        </w:rPr>
        <w:t>12</w:t>
      </w:r>
      <w:r w:rsidRPr="00C354E5">
        <w:rPr>
          <w:rFonts w:ascii="仿宋_GB2312" w:eastAsia="仿宋_GB2312" w:hAnsi="仿宋" w:hint="eastAsia"/>
          <w:color w:val="000000"/>
          <w:sz w:val="32"/>
          <w:szCs w:val="32"/>
        </w:rPr>
        <w:t>万元，占</w:t>
      </w:r>
      <w:r w:rsidR="00FB0A08" w:rsidRPr="00C354E5">
        <w:rPr>
          <w:rFonts w:ascii="仿宋_GB2312" w:eastAsia="仿宋_GB2312" w:hAnsi="仿宋" w:hint="eastAsia"/>
          <w:color w:val="000000"/>
          <w:sz w:val="32"/>
          <w:szCs w:val="32"/>
        </w:rPr>
        <w:t>18.7</w:t>
      </w:r>
      <w:r w:rsidRPr="00C354E5">
        <w:rPr>
          <w:rFonts w:ascii="仿宋_GB2312" w:eastAsia="仿宋_GB2312" w:hAnsi="仿宋" w:hint="eastAsia"/>
          <w:color w:val="000000"/>
          <w:sz w:val="32"/>
          <w:szCs w:val="32"/>
        </w:rPr>
        <w:t>%；公务接待费支出决算</w:t>
      </w:r>
      <w:r w:rsidR="00FB0A08" w:rsidRPr="00C354E5">
        <w:rPr>
          <w:rFonts w:ascii="仿宋_GB2312" w:eastAsia="仿宋_GB2312" w:hAnsi="仿宋" w:hint="eastAsia"/>
          <w:color w:val="000000"/>
          <w:sz w:val="32"/>
          <w:szCs w:val="32"/>
        </w:rPr>
        <w:t>2.16</w:t>
      </w:r>
      <w:r w:rsidRPr="00C354E5">
        <w:rPr>
          <w:rFonts w:ascii="仿宋_GB2312" w:eastAsia="仿宋_GB2312" w:hAnsi="仿宋" w:hint="eastAsia"/>
          <w:color w:val="000000"/>
          <w:sz w:val="32"/>
          <w:szCs w:val="32"/>
        </w:rPr>
        <w:t>万元，占</w:t>
      </w:r>
      <w:r w:rsidR="00FB0A08" w:rsidRPr="00C354E5">
        <w:rPr>
          <w:rFonts w:ascii="仿宋_GB2312" w:eastAsia="仿宋_GB2312" w:hAnsi="仿宋" w:hint="eastAsia"/>
          <w:color w:val="000000"/>
          <w:sz w:val="32"/>
          <w:szCs w:val="32"/>
        </w:rPr>
        <w:t>3.4</w:t>
      </w:r>
      <w:r w:rsidRPr="00C354E5">
        <w:rPr>
          <w:rFonts w:ascii="仿宋_GB2312" w:eastAsia="仿宋_GB2312" w:hAnsi="仿宋" w:hint="eastAsia"/>
          <w:color w:val="000000"/>
          <w:sz w:val="32"/>
          <w:szCs w:val="32"/>
        </w:rPr>
        <w:t>%。具体情况如下：</w:t>
      </w:r>
    </w:p>
    <w:p w:rsidR="005D1C8B" w:rsidRPr="00C354E5" w:rsidRDefault="00A268C4" w:rsidP="0016360C">
      <w:pPr>
        <w:spacing w:line="550" w:lineRule="exact"/>
        <w:ind w:firstLineChars="200" w:firstLine="640"/>
        <w:rPr>
          <w:rFonts w:ascii="仿宋_GB2312" w:eastAsia="仿宋_GB2312"/>
          <w:b/>
          <w:color w:val="000000"/>
          <w:sz w:val="32"/>
          <w:szCs w:val="32"/>
        </w:rPr>
      </w:pPr>
      <w:r w:rsidRPr="00C354E5">
        <w:rPr>
          <w:rFonts w:ascii="仿宋_GB2312" w:eastAsia="仿宋_GB2312" w:hint="eastAsia"/>
          <w:b/>
          <w:color w:val="000000"/>
          <w:sz w:val="32"/>
          <w:szCs w:val="32"/>
        </w:rPr>
        <w:t>1.因公出国（境）经费支出</w:t>
      </w:r>
      <w:r w:rsidR="00637653" w:rsidRPr="00C354E5">
        <w:rPr>
          <w:rFonts w:ascii="仿宋_GB2312" w:eastAsia="仿宋_GB2312" w:hint="eastAsia"/>
          <w:color w:val="000000"/>
          <w:sz w:val="32"/>
          <w:szCs w:val="32"/>
        </w:rPr>
        <w:t>0</w:t>
      </w:r>
      <w:r w:rsidRPr="00C354E5">
        <w:rPr>
          <w:rFonts w:ascii="仿宋_GB2312" w:eastAsia="仿宋_GB2312" w:hint="eastAsia"/>
          <w:color w:val="000000"/>
          <w:sz w:val="32"/>
          <w:szCs w:val="32"/>
        </w:rPr>
        <w:t>万元</w:t>
      </w:r>
      <w:r w:rsidR="00637653" w:rsidRPr="00C354E5">
        <w:rPr>
          <w:rFonts w:ascii="仿宋_GB2312" w:eastAsia="仿宋_GB2312" w:hint="eastAsia"/>
          <w:color w:val="000000"/>
          <w:sz w:val="32"/>
          <w:szCs w:val="32"/>
        </w:rPr>
        <w:t>。</w:t>
      </w:r>
    </w:p>
    <w:p w:rsidR="004B5D35" w:rsidRPr="00C354E5" w:rsidRDefault="00A268C4" w:rsidP="0016360C">
      <w:pPr>
        <w:spacing w:line="550" w:lineRule="exact"/>
        <w:ind w:firstLineChars="200" w:firstLine="640"/>
        <w:rPr>
          <w:rFonts w:ascii="仿宋_GB2312" w:eastAsia="仿宋_GB2312"/>
          <w:sz w:val="32"/>
          <w:szCs w:val="32"/>
        </w:rPr>
      </w:pPr>
      <w:r w:rsidRPr="00C354E5">
        <w:rPr>
          <w:rFonts w:ascii="仿宋_GB2312" w:eastAsia="仿宋_GB2312" w:hint="eastAsia"/>
          <w:b/>
          <w:color w:val="000000"/>
          <w:sz w:val="32"/>
          <w:szCs w:val="32"/>
        </w:rPr>
        <w:t>2.公务用车购置及运行维护费支出</w:t>
      </w:r>
      <w:r w:rsidR="00637653" w:rsidRPr="00C354E5">
        <w:rPr>
          <w:rFonts w:ascii="仿宋_GB2312" w:eastAsia="仿宋_GB2312" w:hint="eastAsia"/>
          <w:color w:val="000000"/>
          <w:sz w:val="32"/>
          <w:szCs w:val="32"/>
        </w:rPr>
        <w:t>12</w:t>
      </w:r>
      <w:r w:rsidRPr="00C354E5">
        <w:rPr>
          <w:rFonts w:ascii="仿宋_GB2312" w:eastAsia="仿宋_GB2312" w:hint="eastAsia"/>
          <w:color w:val="000000"/>
          <w:sz w:val="32"/>
          <w:szCs w:val="32"/>
        </w:rPr>
        <w:t>万元</w:t>
      </w:r>
      <w:r w:rsidR="00C42709" w:rsidRPr="00C354E5">
        <w:rPr>
          <w:rFonts w:ascii="仿宋_GB2312" w:eastAsia="仿宋_GB2312" w:hint="eastAsia"/>
          <w:color w:val="000000"/>
          <w:sz w:val="32"/>
          <w:szCs w:val="32"/>
        </w:rPr>
        <w:t>,</w:t>
      </w:r>
      <w:r w:rsidR="00CC666F" w:rsidRPr="00C354E5">
        <w:rPr>
          <w:rStyle w:val="a6"/>
          <w:rFonts w:ascii="仿宋_GB2312" w:eastAsia="仿宋_GB2312" w:hAnsi="仿宋" w:hint="eastAsia"/>
          <w:b w:val="0"/>
          <w:bCs/>
          <w:color w:val="000000"/>
          <w:sz w:val="32"/>
          <w:szCs w:val="32"/>
        </w:rPr>
        <w:t>完成预算</w:t>
      </w:r>
      <w:r w:rsidR="0009273A" w:rsidRPr="00C354E5">
        <w:rPr>
          <w:rStyle w:val="a6"/>
          <w:rFonts w:ascii="仿宋_GB2312" w:eastAsia="仿宋_GB2312" w:hAnsi="仿宋" w:hint="eastAsia"/>
          <w:b w:val="0"/>
          <w:bCs/>
          <w:color w:val="000000"/>
          <w:sz w:val="32"/>
          <w:szCs w:val="32"/>
        </w:rPr>
        <w:t>16.7</w:t>
      </w:r>
      <w:r w:rsidR="00CC666F" w:rsidRPr="00C354E5">
        <w:rPr>
          <w:rStyle w:val="a6"/>
          <w:rFonts w:ascii="仿宋_GB2312" w:eastAsia="仿宋_GB2312" w:hAnsi="仿宋" w:hint="eastAsia"/>
          <w:b w:val="0"/>
          <w:bCs/>
          <w:color w:val="000000"/>
          <w:sz w:val="32"/>
          <w:szCs w:val="32"/>
        </w:rPr>
        <w:t>%。</w:t>
      </w:r>
      <w:r w:rsidR="00A67AB5" w:rsidRPr="00C354E5">
        <w:rPr>
          <w:rFonts w:ascii="仿宋_GB2312" w:eastAsia="仿宋_GB2312" w:hint="eastAsia"/>
          <w:color w:val="000000"/>
          <w:sz w:val="32"/>
          <w:szCs w:val="32"/>
        </w:rPr>
        <w:t>公务用车购置及运行维护费支出决算比2017年</w:t>
      </w:r>
      <w:r w:rsidR="00AE14CC" w:rsidRPr="00C354E5">
        <w:rPr>
          <w:rFonts w:ascii="仿宋_GB2312" w:eastAsia="仿宋_GB2312" w:hint="eastAsia"/>
          <w:color w:val="000000"/>
          <w:sz w:val="32"/>
          <w:szCs w:val="32"/>
        </w:rPr>
        <w:t>减少1.21</w:t>
      </w:r>
      <w:r w:rsidR="00A67AB5" w:rsidRPr="00C354E5">
        <w:rPr>
          <w:rFonts w:ascii="仿宋_GB2312" w:eastAsia="仿宋_GB2312" w:hint="eastAsia"/>
          <w:color w:val="000000"/>
          <w:sz w:val="32"/>
          <w:szCs w:val="32"/>
        </w:rPr>
        <w:t>万元，下降</w:t>
      </w:r>
      <w:r w:rsidR="00AE14CC" w:rsidRPr="00C354E5">
        <w:rPr>
          <w:rFonts w:ascii="仿宋_GB2312" w:eastAsia="仿宋_GB2312" w:hint="eastAsia"/>
          <w:color w:val="000000"/>
          <w:sz w:val="32"/>
          <w:szCs w:val="32"/>
        </w:rPr>
        <w:t>9.2</w:t>
      </w:r>
      <w:r w:rsidR="00A67AB5" w:rsidRPr="00C354E5">
        <w:rPr>
          <w:rFonts w:ascii="仿宋_GB2312" w:eastAsia="仿宋_GB2312" w:hint="eastAsia"/>
          <w:color w:val="000000"/>
          <w:sz w:val="32"/>
          <w:szCs w:val="32"/>
        </w:rPr>
        <w:t>%。</w:t>
      </w:r>
      <w:r w:rsidR="00A54C8F" w:rsidRPr="00C354E5">
        <w:rPr>
          <w:rFonts w:ascii="仿宋_GB2312" w:eastAsia="仿宋_GB2312" w:hint="eastAsia"/>
          <w:color w:val="000000"/>
          <w:sz w:val="32"/>
          <w:szCs w:val="32"/>
        </w:rPr>
        <w:t>主要原因是严格控制经费开支，合理安排车辆出行。</w:t>
      </w:r>
    </w:p>
    <w:p w:rsidR="000D1D50" w:rsidRPr="00C354E5" w:rsidRDefault="00A268C4" w:rsidP="00C354E5">
      <w:pPr>
        <w:spacing w:line="550" w:lineRule="exact"/>
        <w:ind w:firstLineChars="200" w:firstLine="640"/>
        <w:rPr>
          <w:rFonts w:ascii="仿宋_GB2312" w:eastAsia="仿宋_GB2312"/>
          <w:b/>
          <w:color w:val="000000"/>
          <w:sz w:val="32"/>
          <w:szCs w:val="32"/>
        </w:rPr>
      </w:pPr>
      <w:r w:rsidRPr="00C354E5">
        <w:rPr>
          <w:rFonts w:ascii="仿宋_GB2312" w:eastAsia="仿宋_GB2312" w:hint="eastAsia"/>
          <w:color w:val="000000"/>
          <w:sz w:val="32"/>
          <w:szCs w:val="32"/>
        </w:rPr>
        <w:t>其中：</w:t>
      </w:r>
      <w:r w:rsidRPr="00C354E5">
        <w:rPr>
          <w:rFonts w:ascii="仿宋_GB2312" w:eastAsia="仿宋_GB2312" w:hint="eastAsia"/>
          <w:b/>
          <w:color w:val="000000"/>
          <w:sz w:val="32"/>
          <w:szCs w:val="32"/>
        </w:rPr>
        <w:t>公务用车运行维护费支出</w:t>
      </w:r>
      <w:r w:rsidR="00E7619A" w:rsidRPr="00C354E5">
        <w:rPr>
          <w:rFonts w:ascii="仿宋_GB2312" w:eastAsia="仿宋_GB2312" w:hint="eastAsia"/>
          <w:color w:val="000000"/>
          <w:sz w:val="32"/>
          <w:szCs w:val="32"/>
        </w:rPr>
        <w:t>12</w:t>
      </w:r>
      <w:r w:rsidRPr="00C354E5">
        <w:rPr>
          <w:rFonts w:ascii="仿宋_GB2312" w:eastAsia="仿宋_GB2312" w:hint="eastAsia"/>
          <w:color w:val="000000"/>
          <w:sz w:val="32"/>
          <w:szCs w:val="32"/>
        </w:rPr>
        <w:t>万元。主要用于</w:t>
      </w:r>
      <w:r w:rsidR="00BE5ACB" w:rsidRPr="00C354E5">
        <w:rPr>
          <w:rFonts w:ascii="仿宋_GB2312" w:eastAsia="仿宋_GB2312" w:hint="eastAsia"/>
          <w:sz w:val="28"/>
          <w:szCs w:val="28"/>
        </w:rPr>
        <w:t>主要用于纪检监察办案、监督检查、反腐倡廉宣传等</w:t>
      </w:r>
      <w:r w:rsidRPr="00C354E5">
        <w:rPr>
          <w:rFonts w:ascii="仿宋_GB2312" w:eastAsia="仿宋_GB2312" w:hint="eastAsia"/>
          <w:color w:val="000000"/>
          <w:sz w:val="32"/>
          <w:szCs w:val="32"/>
        </w:rPr>
        <w:t>等所需的公务用车燃料费、维修费、过路过桥费、保险费等支出。</w:t>
      </w:r>
    </w:p>
    <w:p w:rsidR="002811AB" w:rsidRPr="00C354E5" w:rsidRDefault="00A268C4" w:rsidP="0016360C">
      <w:pPr>
        <w:spacing w:line="550" w:lineRule="exact"/>
        <w:ind w:firstLineChars="200" w:firstLine="640"/>
        <w:rPr>
          <w:rFonts w:ascii="仿宋_GB2312" w:eastAsia="仿宋_GB2312"/>
          <w:sz w:val="28"/>
          <w:szCs w:val="28"/>
        </w:rPr>
      </w:pPr>
      <w:r w:rsidRPr="00C354E5">
        <w:rPr>
          <w:rFonts w:ascii="仿宋_GB2312" w:eastAsia="仿宋_GB2312" w:hint="eastAsia"/>
          <w:b/>
          <w:color w:val="000000"/>
          <w:sz w:val="32"/>
          <w:szCs w:val="32"/>
        </w:rPr>
        <w:t>3.公务接待费支出</w:t>
      </w:r>
      <w:r w:rsidR="00BE5ACB" w:rsidRPr="00C354E5">
        <w:rPr>
          <w:rFonts w:ascii="仿宋_GB2312" w:eastAsia="仿宋_GB2312" w:hint="eastAsia"/>
          <w:color w:val="000000"/>
          <w:sz w:val="32"/>
          <w:szCs w:val="32"/>
        </w:rPr>
        <w:t>2.16</w:t>
      </w:r>
      <w:r w:rsidRPr="00C354E5">
        <w:rPr>
          <w:rFonts w:ascii="仿宋_GB2312" w:eastAsia="仿宋_GB2312" w:hint="eastAsia"/>
          <w:color w:val="000000"/>
          <w:sz w:val="32"/>
          <w:szCs w:val="32"/>
        </w:rPr>
        <w:t>万元</w:t>
      </w:r>
      <w:r w:rsidR="00A67AB5" w:rsidRPr="00C354E5">
        <w:rPr>
          <w:rFonts w:ascii="仿宋_GB2312" w:eastAsia="仿宋_GB2312" w:hint="eastAsia"/>
          <w:color w:val="000000"/>
          <w:sz w:val="32"/>
          <w:szCs w:val="32"/>
        </w:rPr>
        <w:t>，</w:t>
      </w:r>
      <w:r w:rsidR="00A67AB5" w:rsidRPr="00C354E5">
        <w:rPr>
          <w:rStyle w:val="a6"/>
          <w:rFonts w:ascii="仿宋_GB2312" w:eastAsia="仿宋_GB2312" w:hAnsi="仿宋" w:hint="eastAsia"/>
          <w:b w:val="0"/>
          <w:bCs/>
          <w:color w:val="000000"/>
          <w:sz w:val="32"/>
          <w:szCs w:val="32"/>
        </w:rPr>
        <w:t>完成预算</w:t>
      </w:r>
      <w:r w:rsidR="00BE5ACB" w:rsidRPr="00C354E5">
        <w:rPr>
          <w:rStyle w:val="a6"/>
          <w:rFonts w:ascii="仿宋_GB2312" w:eastAsia="仿宋_GB2312" w:hAnsi="仿宋" w:hint="eastAsia"/>
          <w:b w:val="0"/>
          <w:bCs/>
          <w:color w:val="000000"/>
          <w:sz w:val="32"/>
          <w:szCs w:val="32"/>
        </w:rPr>
        <w:t>100</w:t>
      </w:r>
      <w:r w:rsidR="00A67AB5" w:rsidRPr="00C354E5">
        <w:rPr>
          <w:rStyle w:val="a6"/>
          <w:rFonts w:ascii="仿宋_GB2312" w:eastAsia="仿宋_GB2312" w:hAnsi="仿宋" w:hint="eastAsia"/>
          <w:b w:val="0"/>
          <w:bCs/>
          <w:color w:val="000000"/>
          <w:sz w:val="32"/>
          <w:szCs w:val="32"/>
        </w:rPr>
        <w:t>%。</w:t>
      </w:r>
      <w:r w:rsidR="00C65438" w:rsidRPr="00C354E5">
        <w:rPr>
          <w:rFonts w:ascii="仿宋_GB2312" w:eastAsia="仿宋_GB2312" w:hint="eastAsia"/>
          <w:color w:val="000000"/>
          <w:sz w:val="32"/>
          <w:szCs w:val="32"/>
        </w:rPr>
        <w:t>公务接待费支出决算比2017年减少</w:t>
      </w:r>
      <w:r w:rsidR="00571107" w:rsidRPr="00C354E5">
        <w:rPr>
          <w:rFonts w:ascii="仿宋_GB2312" w:eastAsia="仿宋_GB2312" w:hint="eastAsia"/>
          <w:color w:val="000000"/>
          <w:sz w:val="32"/>
          <w:szCs w:val="32"/>
        </w:rPr>
        <w:t>0.2</w:t>
      </w:r>
      <w:r w:rsidR="00C65438" w:rsidRPr="00C354E5">
        <w:rPr>
          <w:rFonts w:ascii="仿宋_GB2312" w:eastAsia="仿宋_GB2312" w:hint="eastAsia"/>
          <w:color w:val="000000"/>
          <w:sz w:val="32"/>
          <w:szCs w:val="32"/>
        </w:rPr>
        <w:t>万元，下降</w:t>
      </w:r>
      <w:r w:rsidR="00571107" w:rsidRPr="00C354E5">
        <w:rPr>
          <w:rFonts w:ascii="仿宋_GB2312" w:eastAsia="仿宋_GB2312" w:hint="eastAsia"/>
          <w:color w:val="000000"/>
          <w:sz w:val="32"/>
          <w:szCs w:val="32"/>
        </w:rPr>
        <w:t>8.5</w:t>
      </w:r>
      <w:r w:rsidR="00C65438" w:rsidRPr="00C354E5">
        <w:rPr>
          <w:rFonts w:ascii="仿宋_GB2312" w:eastAsia="仿宋_GB2312" w:hint="eastAsia"/>
          <w:color w:val="000000"/>
          <w:sz w:val="32"/>
          <w:szCs w:val="32"/>
        </w:rPr>
        <w:t>%。</w:t>
      </w:r>
      <w:r w:rsidR="00DC7CA1" w:rsidRPr="00C354E5">
        <w:rPr>
          <w:rFonts w:ascii="仿宋_GB2312" w:eastAsia="仿宋_GB2312" w:hint="eastAsia"/>
          <w:sz w:val="32"/>
          <w:szCs w:val="32"/>
        </w:rPr>
        <w:t>主要原因是严格按照八项规定要求，根据厉行节约的原则，</w:t>
      </w:r>
      <w:r w:rsidR="00DC7CA1" w:rsidRPr="00C354E5">
        <w:rPr>
          <w:rFonts w:ascii="仿宋_GB2312" w:eastAsia="仿宋_GB2312" w:hint="eastAsia"/>
          <w:sz w:val="28"/>
          <w:szCs w:val="28"/>
        </w:rPr>
        <w:t>检查、调研、交流学习接待减少。</w:t>
      </w:r>
    </w:p>
    <w:p w:rsidR="007E23B0" w:rsidRPr="00C354E5" w:rsidRDefault="00A268C4" w:rsidP="00C354E5">
      <w:pPr>
        <w:spacing w:line="550" w:lineRule="exact"/>
        <w:ind w:firstLineChars="200" w:firstLine="640"/>
        <w:rPr>
          <w:rFonts w:ascii="仿宋_GB2312" w:eastAsia="仿宋_GB2312"/>
          <w:color w:val="000000"/>
          <w:sz w:val="32"/>
          <w:szCs w:val="32"/>
        </w:rPr>
      </w:pPr>
      <w:r w:rsidRPr="00C354E5">
        <w:rPr>
          <w:rFonts w:ascii="仿宋_GB2312" w:eastAsia="仿宋_GB2312" w:hint="eastAsia"/>
          <w:color w:val="000000"/>
          <w:sz w:val="32"/>
          <w:szCs w:val="32"/>
        </w:rPr>
        <w:t>主要用于执行公务、开展业务活动开支的交通费、住宿费、用餐费等。国内公务接待</w:t>
      </w:r>
      <w:r w:rsidR="008609B0" w:rsidRPr="00C354E5">
        <w:rPr>
          <w:rFonts w:ascii="仿宋_GB2312" w:eastAsia="仿宋_GB2312" w:hint="eastAsia"/>
          <w:color w:val="000000"/>
          <w:sz w:val="32"/>
          <w:szCs w:val="32"/>
        </w:rPr>
        <w:t>14</w:t>
      </w:r>
      <w:r w:rsidRPr="00C354E5">
        <w:rPr>
          <w:rFonts w:ascii="仿宋_GB2312" w:eastAsia="仿宋_GB2312" w:hint="eastAsia"/>
          <w:color w:val="000000"/>
          <w:sz w:val="32"/>
          <w:szCs w:val="32"/>
        </w:rPr>
        <w:t>批次，</w:t>
      </w:r>
      <w:r w:rsidR="008609B0" w:rsidRPr="00C354E5">
        <w:rPr>
          <w:rFonts w:ascii="仿宋_GB2312" w:eastAsia="仿宋_GB2312" w:hint="eastAsia"/>
          <w:color w:val="000000"/>
          <w:sz w:val="32"/>
          <w:szCs w:val="32"/>
        </w:rPr>
        <w:t>185</w:t>
      </w:r>
      <w:r w:rsidRPr="00C354E5">
        <w:rPr>
          <w:rFonts w:ascii="仿宋_GB2312" w:eastAsia="仿宋_GB2312" w:hint="eastAsia"/>
          <w:color w:val="000000"/>
          <w:sz w:val="32"/>
          <w:szCs w:val="32"/>
        </w:rPr>
        <w:t>人次（不包括陪同人员），共计支出</w:t>
      </w:r>
      <w:r w:rsidR="008609B0" w:rsidRPr="00C354E5">
        <w:rPr>
          <w:rFonts w:ascii="仿宋_GB2312" w:eastAsia="仿宋_GB2312" w:hint="eastAsia"/>
          <w:color w:val="000000"/>
          <w:sz w:val="32"/>
          <w:szCs w:val="32"/>
        </w:rPr>
        <w:t>2.16</w:t>
      </w:r>
      <w:r w:rsidRPr="00C354E5">
        <w:rPr>
          <w:rFonts w:ascii="仿宋_GB2312" w:eastAsia="仿宋_GB2312" w:hint="eastAsia"/>
          <w:color w:val="000000"/>
          <w:sz w:val="32"/>
          <w:szCs w:val="32"/>
        </w:rPr>
        <w:t>万元，</w:t>
      </w:r>
      <w:r w:rsidR="00DC7CA1" w:rsidRPr="00C354E5">
        <w:rPr>
          <w:rFonts w:ascii="仿宋_GB2312" w:eastAsia="仿宋_GB2312" w:hint="eastAsia"/>
          <w:color w:val="000000"/>
          <w:sz w:val="32"/>
          <w:szCs w:val="32"/>
        </w:rPr>
        <w:t>主要用于</w:t>
      </w:r>
      <w:r w:rsidR="00891092" w:rsidRPr="00C354E5">
        <w:rPr>
          <w:rFonts w:ascii="仿宋_GB2312" w:eastAsia="仿宋_GB2312" w:hint="eastAsia"/>
          <w:color w:val="000000"/>
          <w:sz w:val="32"/>
          <w:szCs w:val="32"/>
        </w:rPr>
        <w:t>上级部门调研指导工作</w:t>
      </w:r>
      <w:r w:rsidR="00DC7CA1" w:rsidRPr="00C354E5">
        <w:rPr>
          <w:rFonts w:ascii="仿宋_GB2312" w:eastAsia="仿宋_GB2312" w:hint="eastAsia"/>
          <w:color w:val="000000"/>
          <w:sz w:val="32"/>
          <w:szCs w:val="32"/>
        </w:rPr>
        <w:t>，以及区县同行学习交流</w:t>
      </w:r>
      <w:r w:rsidR="00891092" w:rsidRPr="00C354E5">
        <w:rPr>
          <w:rFonts w:ascii="仿宋_GB2312" w:eastAsia="仿宋_GB2312" w:hint="eastAsia"/>
          <w:color w:val="000000"/>
          <w:sz w:val="32"/>
          <w:szCs w:val="32"/>
        </w:rPr>
        <w:t>。</w:t>
      </w:r>
      <w:bookmarkStart w:id="42" w:name="_Toc15377218"/>
      <w:bookmarkStart w:id="43" w:name="_Toc15396610"/>
    </w:p>
    <w:p w:rsidR="000D1D50" w:rsidRPr="00C354E5" w:rsidRDefault="00A268C4" w:rsidP="00C354E5">
      <w:pPr>
        <w:spacing w:line="550" w:lineRule="exact"/>
        <w:ind w:firstLineChars="200" w:firstLine="640"/>
        <w:outlineLvl w:val="1"/>
        <w:rPr>
          <w:rStyle w:val="2Char"/>
          <w:rFonts w:ascii="黑体" w:eastAsia="黑体" w:hAnsi="黑体"/>
        </w:rPr>
      </w:pPr>
      <w:bookmarkStart w:id="44" w:name="_GoBack"/>
      <w:bookmarkEnd w:id="44"/>
      <w:r w:rsidRPr="00C354E5">
        <w:rPr>
          <w:rFonts w:ascii="黑体" w:eastAsia="黑体" w:hAnsi="黑体" w:hint="eastAsia"/>
          <w:color w:val="000000"/>
          <w:sz w:val="32"/>
          <w:szCs w:val="32"/>
        </w:rPr>
        <w:t>八、</w:t>
      </w:r>
      <w:r w:rsidRPr="00C354E5">
        <w:rPr>
          <w:rStyle w:val="2Char"/>
          <w:rFonts w:ascii="黑体" w:eastAsia="黑体" w:hAnsi="黑体" w:hint="eastAsia"/>
          <w:b w:val="0"/>
        </w:rPr>
        <w:t>政府性基金预算支出决算情况说明</w:t>
      </w:r>
      <w:bookmarkEnd w:id="42"/>
      <w:bookmarkEnd w:id="43"/>
    </w:p>
    <w:p w:rsidR="00F841AA" w:rsidRPr="00C354E5" w:rsidRDefault="00A268C4" w:rsidP="00C354E5">
      <w:pPr>
        <w:spacing w:line="550" w:lineRule="exact"/>
        <w:ind w:firstLineChars="200" w:firstLine="640"/>
        <w:rPr>
          <w:rFonts w:ascii="仿宋_GB2312" w:eastAsia="仿宋_GB2312"/>
          <w:color w:val="000000"/>
          <w:sz w:val="32"/>
          <w:szCs w:val="32"/>
        </w:rPr>
      </w:pPr>
      <w:r w:rsidRPr="00C354E5">
        <w:rPr>
          <w:rFonts w:ascii="仿宋_GB2312" w:eastAsia="仿宋_GB2312" w:hint="eastAsia"/>
          <w:color w:val="000000"/>
          <w:sz w:val="32"/>
          <w:szCs w:val="32"/>
        </w:rPr>
        <w:t>2018年政府性基金预算拨款支出</w:t>
      </w:r>
      <w:r w:rsidR="005D152A" w:rsidRPr="00C354E5">
        <w:rPr>
          <w:rFonts w:ascii="仿宋_GB2312" w:eastAsia="仿宋_GB2312" w:hint="eastAsia"/>
          <w:color w:val="000000"/>
          <w:sz w:val="32"/>
          <w:szCs w:val="32"/>
        </w:rPr>
        <w:t>50</w:t>
      </w:r>
      <w:r w:rsidRPr="00C354E5">
        <w:rPr>
          <w:rFonts w:ascii="仿宋_GB2312" w:eastAsia="仿宋_GB2312" w:hint="eastAsia"/>
          <w:color w:val="000000"/>
          <w:sz w:val="32"/>
          <w:szCs w:val="32"/>
        </w:rPr>
        <w:t>万元。</w:t>
      </w:r>
    </w:p>
    <w:p w:rsidR="000D1D50" w:rsidRPr="00C354E5" w:rsidRDefault="00A268C4" w:rsidP="00C354E5">
      <w:pPr>
        <w:numPr>
          <w:ilvl w:val="0"/>
          <w:numId w:val="3"/>
        </w:numPr>
        <w:spacing w:line="550" w:lineRule="exact"/>
        <w:ind w:firstLineChars="200" w:firstLine="640"/>
        <w:outlineLvl w:val="1"/>
        <w:rPr>
          <w:rStyle w:val="2Char"/>
          <w:rFonts w:ascii="黑体" w:eastAsia="黑体" w:hAnsi="黑体"/>
          <w:b w:val="0"/>
        </w:rPr>
      </w:pPr>
      <w:bookmarkStart w:id="45" w:name="_Toc15377219"/>
      <w:bookmarkStart w:id="46" w:name="_Toc15396611"/>
      <w:r w:rsidRPr="00C354E5">
        <w:rPr>
          <w:rStyle w:val="2Char"/>
          <w:rFonts w:ascii="黑体" w:eastAsia="黑体" w:hAnsi="黑体" w:hint="eastAsia"/>
          <w:b w:val="0"/>
        </w:rPr>
        <w:t>国有资本经营预算支出决算情况说明</w:t>
      </w:r>
      <w:bookmarkEnd w:id="45"/>
      <w:bookmarkEnd w:id="46"/>
    </w:p>
    <w:p w:rsidR="000D1D50" w:rsidRPr="00C354E5" w:rsidRDefault="00A268C4" w:rsidP="00C354E5">
      <w:pPr>
        <w:spacing w:line="550" w:lineRule="exact"/>
        <w:ind w:firstLineChars="200" w:firstLine="640"/>
        <w:rPr>
          <w:rFonts w:ascii="仿宋_GB2312" w:eastAsia="仿宋_GB2312"/>
          <w:color w:val="000000"/>
          <w:sz w:val="32"/>
          <w:szCs w:val="32"/>
        </w:rPr>
      </w:pPr>
      <w:r w:rsidRPr="00C354E5">
        <w:rPr>
          <w:rFonts w:ascii="仿宋_GB2312" w:eastAsia="仿宋_GB2312" w:hint="eastAsia"/>
          <w:color w:val="000000"/>
          <w:sz w:val="32"/>
          <w:szCs w:val="32"/>
        </w:rPr>
        <w:lastRenderedPageBreak/>
        <w:t>2018年国有资本经营预算拨款支出</w:t>
      </w:r>
      <w:r w:rsidR="005D152A" w:rsidRPr="00C354E5">
        <w:rPr>
          <w:rFonts w:ascii="仿宋_GB2312" w:eastAsia="仿宋_GB2312" w:hint="eastAsia"/>
          <w:color w:val="000000"/>
          <w:sz w:val="32"/>
          <w:szCs w:val="32"/>
        </w:rPr>
        <w:t>0</w:t>
      </w:r>
      <w:r w:rsidRPr="00C354E5">
        <w:rPr>
          <w:rFonts w:ascii="仿宋_GB2312" w:eastAsia="仿宋_GB2312" w:hint="eastAsia"/>
          <w:color w:val="000000"/>
          <w:sz w:val="32"/>
          <w:szCs w:val="32"/>
        </w:rPr>
        <w:t>万元。</w:t>
      </w:r>
    </w:p>
    <w:p w:rsidR="00C354E5" w:rsidRDefault="00A91760" w:rsidP="00C354E5">
      <w:pPr>
        <w:pStyle w:val="a7"/>
        <w:numPr>
          <w:ilvl w:val="0"/>
          <w:numId w:val="14"/>
        </w:numPr>
        <w:spacing w:line="550" w:lineRule="exact"/>
        <w:ind w:firstLineChars="0"/>
        <w:rPr>
          <w:rStyle w:val="2Char"/>
          <w:rFonts w:ascii="黑体" w:eastAsia="黑体" w:hAnsi="黑体"/>
          <w:b w:val="0"/>
        </w:rPr>
      </w:pPr>
      <w:r w:rsidRPr="00C354E5">
        <w:rPr>
          <w:rStyle w:val="2Char"/>
          <w:rFonts w:ascii="黑体" w:eastAsia="黑体" w:hAnsi="黑体" w:hint="eastAsia"/>
          <w:b w:val="0"/>
        </w:rPr>
        <w:t>预算绩效情况说明</w:t>
      </w:r>
    </w:p>
    <w:p w:rsidR="00A91760" w:rsidRPr="00C354E5" w:rsidRDefault="00C354E5" w:rsidP="00C354E5">
      <w:pPr>
        <w:spacing w:line="550" w:lineRule="exact"/>
        <w:ind w:left="640"/>
        <w:rPr>
          <w:rFonts w:ascii="黑体" w:eastAsia="黑体" w:hAnsi="黑体" w:cstheme="majorBidi"/>
          <w:bCs/>
          <w:sz w:val="32"/>
          <w:szCs w:val="32"/>
        </w:rPr>
      </w:pPr>
      <w:r>
        <w:rPr>
          <w:rFonts w:ascii="楷体_GB2312" w:eastAsia="楷体_GB2312" w:hAnsi="仿宋" w:cs="楷体_GB2312" w:hint="eastAsia"/>
          <w:bCs/>
          <w:sz w:val="32"/>
          <w:szCs w:val="32"/>
        </w:rPr>
        <w:t>（一）</w:t>
      </w:r>
      <w:r w:rsidR="00A91760" w:rsidRPr="00C354E5">
        <w:rPr>
          <w:rFonts w:ascii="楷体_GB2312" w:eastAsia="楷体_GB2312" w:hAnsi="仿宋" w:cs="楷体_GB2312" w:hint="eastAsia"/>
          <w:bCs/>
          <w:sz w:val="32"/>
          <w:szCs w:val="32"/>
        </w:rPr>
        <w:t>预算绩效管理工作开展情况。</w:t>
      </w:r>
    </w:p>
    <w:p w:rsidR="00A91760" w:rsidRPr="00C354E5" w:rsidRDefault="00A91760" w:rsidP="00C354E5">
      <w:pPr>
        <w:spacing w:line="550" w:lineRule="exact"/>
        <w:ind w:firstLineChars="200" w:firstLine="640"/>
        <w:rPr>
          <w:rFonts w:ascii="仿宋_GB2312" w:eastAsia="仿宋_GB2312" w:hAnsi="仿宋_GB2312" w:cs="仿宋_GB2312"/>
          <w:sz w:val="32"/>
          <w:szCs w:val="32"/>
        </w:rPr>
      </w:pPr>
      <w:r w:rsidRPr="00C354E5">
        <w:rPr>
          <w:rFonts w:ascii="仿宋_GB2312" w:eastAsia="仿宋_GB2312" w:hAnsi="仿宋_GB2312" w:cs="仿宋_GB2312" w:hint="eastAsia"/>
          <w:sz w:val="32"/>
          <w:szCs w:val="32"/>
        </w:rPr>
        <w:t>根据预算绩效管理要求，本部门（单位）在年初预算编制阶段，组织对</w:t>
      </w:r>
      <w:r w:rsidR="009909D7" w:rsidRPr="00C354E5">
        <w:rPr>
          <w:rFonts w:ascii="仿宋_GB2312" w:eastAsia="仿宋_GB2312" w:hAnsi="仿宋_GB2312" w:cs="仿宋_GB2312" w:hint="eastAsia"/>
          <w:sz w:val="32"/>
          <w:szCs w:val="32"/>
        </w:rPr>
        <w:t>大要案查处经费</w:t>
      </w:r>
      <w:r w:rsidRPr="00C354E5">
        <w:rPr>
          <w:rFonts w:ascii="仿宋_GB2312" w:eastAsia="仿宋_GB2312" w:hAnsi="仿宋_GB2312" w:cs="仿宋_GB2312" w:hint="eastAsia"/>
          <w:sz w:val="32"/>
          <w:szCs w:val="32"/>
        </w:rPr>
        <w:t>项目开展了预算事前绩效评估，对</w:t>
      </w:r>
      <w:r w:rsidR="00F24AE0" w:rsidRPr="00C354E5">
        <w:rPr>
          <w:rFonts w:ascii="仿宋_GB2312" w:eastAsia="仿宋_GB2312" w:hAnsi="仿宋_GB2312" w:cs="仿宋_GB2312" w:hint="eastAsia"/>
          <w:sz w:val="32"/>
          <w:szCs w:val="32"/>
        </w:rPr>
        <w:t>1</w:t>
      </w:r>
      <w:r w:rsidRPr="00C354E5">
        <w:rPr>
          <w:rFonts w:ascii="仿宋_GB2312" w:eastAsia="仿宋_GB2312" w:hAnsi="仿宋_GB2312" w:cs="仿宋_GB2312" w:hint="eastAsia"/>
          <w:sz w:val="32"/>
          <w:szCs w:val="32"/>
        </w:rPr>
        <w:t>个项目编制了绩效目标，预算执行过程中，选取</w:t>
      </w:r>
      <w:r w:rsidR="00F24AE0" w:rsidRPr="00C354E5">
        <w:rPr>
          <w:rFonts w:ascii="仿宋_GB2312" w:eastAsia="仿宋_GB2312" w:hAnsi="仿宋_GB2312" w:cs="仿宋_GB2312" w:hint="eastAsia"/>
          <w:sz w:val="32"/>
          <w:szCs w:val="32"/>
        </w:rPr>
        <w:t>1</w:t>
      </w:r>
      <w:r w:rsidRPr="00C354E5">
        <w:rPr>
          <w:rFonts w:ascii="仿宋_GB2312" w:eastAsia="仿宋_GB2312" w:hAnsi="仿宋_GB2312" w:cs="仿宋_GB2312" w:hint="eastAsia"/>
          <w:sz w:val="32"/>
          <w:szCs w:val="32"/>
        </w:rPr>
        <w:t>个项目开展绩效监控，年终执行完毕后，对</w:t>
      </w:r>
      <w:r w:rsidR="00F24AE0" w:rsidRPr="00C354E5">
        <w:rPr>
          <w:rFonts w:ascii="仿宋_GB2312" w:eastAsia="仿宋_GB2312" w:hAnsi="仿宋_GB2312" w:cs="仿宋_GB2312" w:hint="eastAsia"/>
          <w:sz w:val="32"/>
          <w:szCs w:val="32"/>
        </w:rPr>
        <w:t>1</w:t>
      </w:r>
      <w:r w:rsidRPr="00C354E5">
        <w:rPr>
          <w:rFonts w:ascii="仿宋_GB2312" w:eastAsia="仿宋_GB2312" w:hAnsi="仿宋_GB2312" w:cs="仿宋_GB2312" w:hint="eastAsia"/>
          <w:sz w:val="32"/>
          <w:szCs w:val="32"/>
        </w:rPr>
        <w:t>个项目开展了绩效目标完成情况梳理填报。</w:t>
      </w:r>
    </w:p>
    <w:p w:rsidR="00C354E5" w:rsidRDefault="00AF3748" w:rsidP="00C354E5">
      <w:pPr>
        <w:spacing w:line="550" w:lineRule="exact"/>
        <w:ind w:firstLineChars="200" w:firstLine="640"/>
        <w:rPr>
          <w:rFonts w:ascii="仿宋_GB2312" w:eastAsia="仿宋_GB2312" w:hAnsi="仿宋_GB2312" w:cs="仿宋_GB2312"/>
          <w:sz w:val="32"/>
          <w:szCs w:val="32"/>
        </w:rPr>
      </w:pPr>
      <w:r w:rsidRPr="00C354E5">
        <w:rPr>
          <w:rFonts w:ascii="仿宋_GB2312" w:eastAsia="仿宋_GB2312" w:hAnsi="仿宋_GB2312" w:cs="仿宋_GB2312" w:hint="eastAsia"/>
          <w:sz w:val="32"/>
          <w:szCs w:val="32"/>
        </w:rPr>
        <w:t>本部门按要求对2018年部门整体支出开展绩效自评，从评价情况来看县纪委监委机关全年预算1114.30万元，年终预算执行进度为</w:t>
      </w:r>
      <w:r w:rsidR="00C65027">
        <w:rPr>
          <w:rFonts w:ascii="仿宋_GB2312" w:eastAsia="仿宋_GB2312" w:hAnsi="仿宋_GB2312" w:cs="仿宋_GB2312" w:hint="eastAsia"/>
          <w:sz w:val="32"/>
          <w:szCs w:val="32"/>
        </w:rPr>
        <w:t>95.5</w:t>
      </w:r>
      <w:r w:rsidRPr="00C354E5">
        <w:rPr>
          <w:rFonts w:ascii="仿宋_GB2312" w:eastAsia="仿宋_GB2312" w:hAnsi="仿宋_GB2312" w:cs="仿宋_GB2312" w:hint="eastAsia"/>
          <w:sz w:val="32"/>
          <w:szCs w:val="32"/>
        </w:rPr>
        <w:t>%，执行情况较好，保障了县纪委监委机关的日常运转和监督检查、审查调查工作的顺利开展。本部门还自行组织了</w:t>
      </w:r>
      <w:r w:rsidR="00D87B4D" w:rsidRPr="00C354E5">
        <w:rPr>
          <w:rFonts w:ascii="仿宋_GB2312" w:eastAsia="仿宋_GB2312" w:hAnsi="仿宋_GB2312" w:cs="仿宋_GB2312" w:hint="eastAsia"/>
          <w:sz w:val="32"/>
          <w:szCs w:val="32"/>
        </w:rPr>
        <w:t>1</w:t>
      </w:r>
      <w:r w:rsidRPr="00C354E5">
        <w:rPr>
          <w:rFonts w:ascii="仿宋_GB2312" w:eastAsia="仿宋_GB2312" w:hAnsi="仿宋_GB2312" w:cs="仿宋_GB2312" w:hint="eastAsia"/>
          <w:sz w:val="32"/>
          <w:szCs w:val="32"/>
        </w:rPr>
        <w:t>个项目绩效评价，从评价情况来看反大要案查处经费项目均已实施完毕，并达到预期效果。</w:t>
      </w:r>
    </w:p>
    <w:p w:rsidR="00F91B38" w:rsidRPr="00C354E5" w:rsidRDefault="00C354E5" w:rsidP="00C354E5">
      <w:pPr>
        <w:spacing w:line="550" w:lineRule="exact"/>
        <w:ind w:firstLineChars="200" w:firstLine="640"/>
        <w:rPr>
          <w:rFonts w:ascii="仿宋_GB2312" w:eastAsia="仿宋_GB2312" w:hAnsi="仿宋_GB2312" w:cs="仿宋_GB2312"/>
          <w:sz w:val="32"/>
          <w:szCs w:val="32"/>
        </w:rPr>
      </w:pPr>
      <w:r>
        <w:rPr>
          <w:rFonts w:ascii="楷体_GB2312" w:eastAsia="楷体_GB2312" w:hAnsi="仿宋" w:cs="楷体_GB2312" w:hint="eastAsia"/>
          <w:bCs/>
          <w:sz w:val="32"/>
          <w:szCs w:val="32"/>
        </w:rPr>
        <w:t>（二）</w:t>
      </w:r>
      <w:r w:rsidR="00A91760" w:rsidRPr="00C354E5">
        <w:rPr>
          <w:rFonts w:ascii="楷体_GB2312" w:eastAsia="楷体_GB2312" w:hAnsi="仿宋" w:cs="楷体_GB2312" w:hint="eastAsia"/>
          <w:bCs/>
          <w:sz w:val="32"/>
          <w:szCs w:val="32"/>
        </w:rPr>
        <w:t>项目绩效目标完成情况。</w:t>
      </w:r>
      <w:r w:rsidR="00A91760" w:rsidRPr="00C354E5">
        <w:rPr>
          <w:rFonts w:ascii="楷体_GB2312" w:eastAsia="楷体_GB2312" w:hAnsi="仿宋" w:cs="楷体_GB2312" w:hint="eastAsia"/>
          <w:bCs/>
          <w:sz w:val="32"/>
          <w:szCs w:val="32"/>
        </w:rPr>
        <w:br/>
      </w:r>
      <w:r w:rsidR="00A91760" w:rsidRPr="00C354E5">
        <w:rPr>
          <w:rFonts w:ascii="仿宋_GB2312" w:eastAsia="仿宋_GB2312" w:hAnsi="仿宋_GB2312" w:cs="仿宋_GB2312" w:hint="eastAsia"/>
          <w:sz w:val="32"/>
          <w:szCs w:val="32"/>
        </w:rPr>
        <w:t xml:space="preserve">    本部门在2018年度部门决算中反映”</w:t>
      </w:r>
      <w:r w:rsidR="00AF3748" w:rsidRPr="00C354E5">
        <w:rPr>
          <w:rFonts w:ascii="仿宋_GB2312" w:eastAsia="仿宋_GB2312" w:hAnsi="仿宋_GB2312" w:cs="仿宋_GB2312" w:hint="eastAsia"/>
          <w:sz w:val="32"/>
          <w:szCs w:val="32"/>
        </w:rPr>
        <w:t>大要案查处经费</w:t>
      </w:r>
      <w:r w:rsidR="00A91760" w:rsidRPr="00C354E5">
        <w:rPr>
          <w:rFonts w:ascii="仿宋_GB2312" w:eastAsia="仿宋_GB2312" w:hAnsi="仿宋_GB2312" w:cs="仿宋_GB2312" w:hint="eastAsia"/>
          <w:sz w:val="32"/>
          <w:szCs w:val="32"/>
        </w:rPr>
        <w:t>”</w:t>
      </w:r>
      <w:r w:rsidR="00D35EC9" w:rsidRPr="00C354E5">
        <w:rPr>
          <w:rFonts w:ascii="仿宋_GB2312" w:eastAsia="仿宋_GB2312" w:hAnsi="仿宋_GB2312" w:cs="仿宋_GB2312" w:hint="eastAsia"/>
          <w:sz w:val="32"/>
          <w:szCs w:val="32"/>
        </w:rPr>
        <w:t>1</w:t>
      </w:r>
      <w:r w:rsidR="00A91760" w:rsidRPr="00C354E5">
        <w:rPr>
          <w:rFonts w:ascii="仿宋_GB2312" w:eastAsia="仿宋_GB2312" w:hAnsi="仿宋_GB2312" w:cs="仿宋_GB2312" w:hint="eastAsia"/>
          <w:sz w:val="32"/>
          <w:szCs w:val="32"/>
        </w:rPr>
        <w:t>个项目绩效目标实际完成情况。</w:t>
      </w:r>
    </w:p>
    <w:p w:rsidR="00B81598" w:rsidRDefault="00D35EC9" w:rsidP="00C354E5">
      <w:pPr>
        <w:spacing w:line="550" w:lineRule="exact"/>
        <w:ind w:firstLineChars="200" w:firstLine="640"/>
        <w:rPr>
          <w:rFonts w:ascii="仿宋_GB2312" w:eastAsia="仿宋_GB2312" w:hAnsi="仿宋_GB2312" w:cs="仿宋_GB2312"/>
          <w:sz w:val="32"/>
          <w:szCs w:val="32"/>
        </w:rPr>
      </w:pPr>
      <w:r w:rsidRPr="00C354E5">
        <w:rPr>
          <w:rFonts w:ascii="仿宋_GB2312" w:eastAsia="仿宋_GB2312" w:hAnsi="仿宋_GB2312" w:cs="仿宋_GB2312" w:hint="eastAsia"/>
          <w:sz w:val="32"/>
          <w:szCs w:val="32"/>
        </w:rPr>
        <w:t>1</w:t>
      </w:r>
      <w:r w:rsidR="00904209" w:rsidRPr="00C354E5">
        <w:rPr>
          <w:rFonts w:ascii="仿宋_GB2312" w:eastAsia="仿宋_GB2312" w:hAnsi="仿宋_GB2312" w:cs="仿宋_GB2312" w:hint="eastAsia"/>
          <w:sz w:val="32"/>
          <w:szCs w:val="32"/>
        </w:rPr>
        <w:t>. 大要案查处经费项目绩效目标完成情况综述。项目全年预算数60万元，执行数为60万元，完成预算的100%。通过项目实施，保障县纪委监委机关的监督检查、审查调查工作的顺利开展，发现的主要问题：办案经费支出分类预算合理性不足。下一步改进措施：加强对办案经费预算分类，做到精准性。</w:t>
      </w:r>
    </w:p>
    <w:p w:rsidR="00FE3B67" w:rsidRDefault="00FE3B67" w:rsidP="00C354E5">
      <w:pPr>
        <w:spacing w:line="550" w:lineRule="exact"/>
        <w:ind w:firstLineChars="200" w:firstLine="640"/>
        <w:rPr>
          <w:rFonts w:ascii="仿宋_GB2312" w:eastAsia="仿宋_GB2312" w:hAnsi="仿宋_GB2312" w:cs="仿宋_GB2312"/>
          <w:sz w:val="32"/>
          <w:szCs w:val="32"/>
        </w:rPr>
      </w:pPr>
    </w:p>
    <w:p w:rsidR="00504C1A" w:rsidRDefault="00504C1A" w:rsidP="00FE3B67">
      <w:pPr>
        <w:spacing w:line="550" w:lineRule="exact"/>
        <w:ind w:firstLineChars="200" w:firstLine="880"/>
        <w:jc w:val="center"/>
        <w:rPr>
          <w:rFonts w:ascii="方正小标宋简体" w:eastAsia="方正小标宋简体" w:hAnsi="黑体" w:cs="宋体"/>
          <w:bCs/>
          <w:color w:val="000000"/>
          <w:kern w:val="0"/>
          <w:sz w:val="44"/>
          <w:szCs w:val="44"/>
        </w:rPr>
      </w:pPr>
    </w:p>
    <w:p w:rsidR="00FE3B67" w:rsidRPr="00C354E5" w:rsidRDefault="00FE3B67" w:rsidP="00FE3B67">
      <w:pPr>
        <w:spacing w:line="550" w:lineRule="exact"/>
        <w:ind w:firstLineChars="200" w:firstLine="880"/>
        <w:jc w:val="center"/>
        <w:rPr>
          <w:rFonts w:ascii="仿宋_GB2312" w:eastAsia="仿宋_GB2312" w:hAnsi="仿宋_GB2312" w:cs="仿宋_GB2312"/>
          <w:sz w:val="32"/>
          <w:szCs w:val="32"/>
        </w:rPr>
      </w:pPr>
      <w:r w:rsidRPr="00FE3B67">
        <w:rPr>
          <w:rFonts w:ascii="方正小标宋简体" w:eastAsia="方正小标宋简体" w:hAnsi="黑体" w:cs="宋体" w:hint="eastAsia"/>
          <w:bCs/>
          <w:color w:val="000000"/>
          <w:kern w:val="0"/>
          <w:sz w:val="44"/>
          <w:szCs w:val="44"/>
        </w:rPr>
        <w:lastRenderedPageBreak/>
        <w:t>项目支出绩效目标完成情况表</w:t>
      </w:r>
      <w:r w:rsidRPr="00FE3B67">
        <w:rPr>
          <w:rFonts w:ascii="方正小标宋简体" w:eastAsia="方正小标宋简体" w:hAnsi="宋体" w:cs="宋体" w:hint="eastAsia"/>
          <w:b/>
          <w:bCs/>
          <w:color w:val="000000"/>
          <w:kern w:val="0"/>
          <w:sz w:val="44"/>
          <w:szCs w:val="44"/>
        </w:rPr>
        <w:br/>
      </w:r>
      <w:r w:rsidRPr="00FE3B67">
        <w:rPr>
          <w:rFonts w:ascii="楷体_GB2312" w:eastAsia="楷体_GB2312" w:hAnsi="宋体" w:cs="宋体" w:hint="eastAsia"/>
          <w:color w:val="000000"/>
          <w:kern w:val="0"/>
          <w:sz w:val="32"/>
          <w:szCs w:val="32"/>
        </w:rPr>
        <w:t>(2018年度)</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724"/>
        <w:gridCol w:w="1134"/>
        <w:gridCol w:w="924"/>
        <w:gridCol w:w="352"/>
        <w:gridCol w:w="1417"/>
        <w:gridCol w:w="2410"/>
        <w:gridCol w:w="607"/>
        <w:gridCol w:w="2392"/>
      </w:tblGrid>
      <w:tr w:rsidR="00B81598" w:rsidRPr="00FE3B67" w:rsidTr="00504C1A">
        <w:trPr>
          <w:trHeight w:val="540"/>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504C1A" w:rsidRDefault="00B81598" w:rsidP="00DB0F51">
            <w:pPr>
              <w:widowControl/>
              <w:jc w:val="center"/>
              <w:textAlignment w:val="center"/>
              <w:rPr>
                <w:rFonts w:ascii="黑体" w:eastAsia="黑体" w:hAnsi="黑体" w:cs="宋体"/>
                <w:color w:val="000000"/>
                <w:szCs w:val="21"/>
              </w:rPr>
            </w:pPr>
            <w:r w:rsidRPr="00504C1A">
              <w:rPr>
                <w:rFonts w:ascii="黑体" w:eastAsia="黑体" w:hAnsi="黑体" w:cs="宋体" w:hint="eastAsia"/>
                <w:color w:val="000000"/>
                <w:kern w:val="0"/>
                <w:szCs w:val="21"/>
              </w:rPr>
              <w:t>项目名称</w:t>
            </w:r>
          </w:p>
        </w:tc>
        <w:tc>
          <w:tcPr>
            <w:tcW w:w="717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E3B67" w:rsidRDefault="00F24AE0" w:rsidP="00DB0F51">
            <w:pPr>
              <w:widowControl/>
              <w:jc w:val="center"/>
              <w:textAlignment w:val="center"/>
              <w:rPr>
                <w:rFonts w:ascii="宋体" w:hAnsi="宋体" w:cs="宋体"/>
                <w:color w:val="000000"/>
                <w:szCs w:val="21"/>
              </w:rPr>
            </w:pPr>
            <w:r w:rsidRPr="00FE3B67">
              <w:rPr>
                <w:rFonts w:ascii="宋体" w:hAnsi="宋体" w:cs="宋体" w:hint="eastAsia"/>
                <w:color w:val="000000"/>
                <w:szCs w:val="21"/>
              </w:rPr>
              <w:t>大要案查处经费</w:t>
            </w:r>
          </w:p>
        </w:tc>
      </w:tr>
      <w:tr w:rsidR="00B81598" w:rsidRPr="00FE3B67" w:rsidTr="00504C1A">
        <w:trPr>
          <w:trHeight w:val="624"/>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504C1A" w:rsidRDefault="00B81598" w:rsidP="00DB0F51">
            <w:pPr>
              <w:widowControl/>
              <w:jc w:val="center"/>
              <w:textAlignment w:val="center"/>
              <w:rPr>
                <w:rFonts w:ascii="黑体" w:eastAsia="黑体" w:hAnsi="黑体" w:cs="宋体"/>
                <w:color w:val="000000"/>
                <w:szCs w:val="21"/>
              </w:rPr>
            </w:pPr>
            <w:r w:rsidRPr="00504C1A">
              <w:rPr>
                <w:rFonts w:ascii="黑体" w:eastAsia="黑体" w:hAnsi="黑体" w:cs="宋体" w:hint="eastAsia"/>
                <w:color w:val="000000"/>
                <w:kern w:val="0"/>
                <w:szCs w:val="21"/>
              </w:rPr>
              <w:t>预算单位</w:t>
            </w:r>
          </w:p>
        </w:tc>
        <w:tc>
          <w:tcPr>
            <w:tcW w:w="717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E3B67" w:rsidRDefault="00F24AE0" w:rsidP="00DB0F51">
            <w:pPr>
              <w:widowControl/>
              <w:jc w:val="center"/>
              <w:textAlignment w:val="center"/>
              <w:rPr>
                <w:rFonts w:ascii="宋体" w:hAnsi="宋体" w:cs="宋体"/>
                <w:color w:val="000000"/>
                <w:szCs w:val="21"/>
              </w:rPr>
            </w:pPr>
            <w:r w:rsidRPr="00FE3B67">
              <w:rPr>
                <w:rFonts w:ascii="宋体" w:hAnsi="宋体" w:cs="宋体" w:hint="eastAsia"/>
                <w:color w:val="000000"/>
                <w:szCs w:val="21"/>
              </w:rPr>
              <w:t>222001-中国共产党泸县纪律检查委员会</w:t>
            </w:r>
          </w:p>
        </w:tc>
      </w:tr>
      <w:tr w:rsidR="00B81598" w:rsidRPr="00FE3B67" w:rsidTr="00504C1A">
        <w:trPr>
          <w:trHeight w:val="624"/>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504C1A" w:rsidRDefault="00B81598" w:rsidP="00DB0F51">
            <w:pPr>
              <w:widowControl/>
              <w:jc w:val="center"/>
              <w:textAlignment w:val="center"/>
              <w:rPr>
                <w:rFonts w:ascii="黑体" w:eastAsia="黑体" w:hAnsi="黑体" w:cs="宋体"/>
                <w:color w:val="000000"/>
                <w:kern w:val="0"/>
                <w:szCs w:val="21"/>
              </w:rPr>
            </w:pPr>
            <w:r w:rsidRPr="00504C1A">
              <w:rPr>
                <w:rFonts w:ascii="黑体" w:eastAsia="黑体" w:hAnsi="黑体" w:cs="宋体" w:hint="eastAsia"/>
                <w:color w:val="000000"/>
                <w:kern w:val="0"/>
                <w:szCs w:val="21"/>
              </w:rPr>
              <w:t>预算执行情况(万元)</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FE3B67" w:rsidRDefault="00B81598" w:rsidP="00DB0F51">
            <w:pPr>
              <w:widowControl/>
              <w:jc w:val="center"/>
              <w:textAlignment w:val="center"/>
              <w:rPr>
                <w:rFonts w:ascii="宋体" w:hAnsi="宋体" w:cs="宋体"/>
                <w:color w:val="000000"/>
                <w:szCs w:val="21"/>
              </w:rPr>
            </w:pPr>
            <w:r w:rsidRPr="00FE3B67">
              <w:rPr>
                <w:rFonts w:ascii="宋体" w:hAnsi="宋体" w:cs="宋体" w:hint="eastAsia"/>
                <w:color w:val="000000"/>
                <w:kern w:val="0"/>
                <w:szCs w:val="21"/>
              </w:rPr>
              <w:t>预算数:</w:t>
            </w:r>
          </w:p>
        </w:tc>
        <w:tc>
          <w:tcPr>
            <w:tcW w:w="176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E3B67" w:rsidRDefault="00B34BD0" w:rsidP="00DB0F51">
            <w:pPr>
              <w:widowControl/>
              <w:jc w:val="center"/>
              <w:textAlignment w:val="center"/>
              <w:rPr>
                <w:rFonts w:ascii="宋体" w:hAnsi="宋体" w:cs="宋体"/>
                <w:color w:val="000000"/>
                <w:szCs w:val="21"/>
              </w:rPr>
            </w:pPr>
            <w:r w:rsidRPr="00FE3B67">
              <w:rPr>
                <w:rFonts w:ascii="宋体" w:hAnsi="宋体" w:cs="宋体" w:hint="eastAsia"/>
                <w:color w:val="000000"/>
                <w:szCs w:val="21"/>
              </w:rPr>
              <w:t>60</w:t>
            </w:r>
          </w:p>
        </w:tc>
        <w:tc>
          <w:tcPr>
            <w:tcW w:w="30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FE3B67" w:rsidRDefault="00B81598" w:rsidP="00DB0F51">
            <w:pPr>
              <w:widowControl/>
              <w:jc w:val="center"/>
              <w:textAlignment w:val="center"/>
              <w:rPr>
                <w:rFonts w:ascii="宋体" w:hAnsi="宋体" w:cs="宋体"/>
                <w:color w:val="000000"/>
                <w:szCs w:val="21"/>
              </w:rPr>
            </w:pPr>
            <w:r w:rsidRPr="00FE3B67">
              <w:rPr>
                <w:rFonts w:ascii="宋体" w:hAnsi="宋体" w:cs="宋体" w:hint="eastAsia"/>
                <w:color w:val="000000"/>
                <w:kern w:val="0"/>
                <w:szCs w:val="21"/>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E3B67" w:rsidRDefault="00B34BD0" w:rsidP="00DB0F51">
            <w:pPr>
              <w:widowControl/>
              <w:jc w:val="center"/>
              <w:textAlignment w:val="center"/>
              <w:rPr>
                <w:rFonts w:ascii="宋体" w:hAnsi="宋体" w:cs="宋体"/>
                <w:color w:val="000000"/>
                <w:szCs w:val="21"/>
              </w:rPr>
            </w:pPr>
            <w:r w:rsidRPr="00FE3B67">
              <w:rPr>
                <w:rFonts w:ascii="宋体" w:hAnsi="宋体" w:cs="宋体" w:hint="eastAsia"/>
                <w:color w:val="000000"/>
                <w:szCs w:val="21"/>
              </w:rPr>
              <w:t>60</w:t>
            </w:r>
          </w:p>
        </w:tc>
      </w:tr>
      <w:tr w:rsidR="00B81598" w:rsidRPr="00FE3B67" w:rsidTr="00504C1A">
        <w:trPr>
          <w:trHeight w:val="62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81598" w:rsidRPr="00504C1A" w:rsidRDefault="00B81598" w:rsidP="00504C1A">
            <w:pPr>
              <w:widowControl/>
              <w:jc w:val="center"/>
              <w:textAlignment w:val="center"/>
              <w:rPr>
                <w:rFonts w:ascii="黑体" w:eastAsia="黑体" w:hAnsi="黑体" w:cs="宋体"/>
                <w:color w:val="000000"/>
                <w:kern w:val="0"/>
                <w:szCs w:val="21"/>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FE3B67" w:rsidRDefault="00B81598" w:rsidP="00DB0F51">
            <w:pPr>
              <w:widowControl/>
              <w:jc w:val="center"/>
              <w:textAlignment w:val="center"/>
              <w:rPr>
                <w:rFonts w:ascii="宋体" w:hAnsi="宋体" w:cs="宋体"/>
                <w:color w:val="000000"/>
                <w:szCs w:val="21"/>
              </w:rPr>
            </w:pPr>
            <w:r w:rsidRPr="00FE3B67">
              <w:rPr>
                <w:rFonts w:ascii="宋体" w:hAnsi="宋体" w:cs="宋体" w:hint="eastAsia"/>
                <w:color w:val="000000"/>
                <w:kern w:val="0"/>
                <w:szCs w:val="21"/>
              </w:rPr>
              <w:t>其中-财政拨款:</w:t>
            </w:r>
          </w:p>
        </w:tc>
        <w:tc>
          <w:tcPr>
            <w:tcW w:w="176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E3B67" w:rsidRDefault="00B34BD0" w:rsidP="00DB0F51">
            <w:pPr>
              <w:widowControl/>
              <w:jc w:val="center"/>
              <w:textAlignment w:val="center"/>
              <w:rPr>
                <w:rFonts w:ascii="宋体" w:hAnsi="宋体" w:cs="宋体"/>
                <w:color w:val="000000"/>
                <w:szCs w:val="21"/>
              </w:rPr>
            </w:pPr>
            <w:r w:rsidRPr="00FE3B67">
              <w:rPr>
                <w:rFonts w:ascii="宋体" w:hAnsi="宋体" w:cs="宋体" w:hint="eastAsia"/>
                <w:color w:val="000000"/>
                <w:szCs w:val="21"/>
              </w:rPr>
              <w:t>60</w:t>
            </w:r>
          </w:p>
        </w:tc>
        <w:tc>
          <w:tcPr>
            <w:tcW w:w="30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FE3B67" w:rsidRDefault="00B81598" w:rsidP="00DB0F51">
            <w:pPr>
              <w:widowControl/>
              <w:jc w:val="center"/>
              <w:textAlignment w:val="center"/>
              <w:rPr>
                <w:rFonts w:ascii="宋体" w:hAnsi="宋体" w:cs="宋体"/>
                <w:color w:val="000000"/>
                <w:szCs w:val="21"/>
              </w:rPr>
            </w:pPr>
            <w:r w:rsidRPr="00FE3B67">
              <w:rPr>
                <w:rFonts w:ascii="宋体" w:hAnsi="宋体" w:cs="宋体" w:hint="eastAsia"/>
                <w:color w:val="000000"/>
                <w:kern w:val="0"/>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E3B67" w:rsidRDefault="00B34BD0" w:rsidP="00DB0F51">
            <w:pPr>
              <w:widowControl/>
              <w:jc w:val="center"/>
              <w:textAlignment w:val="center"/>
              <w:rPr>
                <w:rFonts w:ascii="宋体" w:hAnsi="宋体" w:cs="宋体"/>
                <w:color w:val="000000"/>
                <w:szCs w:val="21"/>
              </w:rPr>
            </w:pPr>
            <w:r w:rsidRPr="00FE3B67">
              <w:rPr>
                <w:rFonts w:ascii="宋体" w:hAnsi="宋体" w:cs="宋体" w:hint="eastAsia"/>
                <w:color w:val="000000"/>
                <w:szCs w:val="21"/>
              </w:rPr>
              <w:t>60</w:t>
            </w:r>
          </w:p>
        </w:tc>
      </w:tr>
      <w:tr w:rsidR="00B81598" w:rsidRPr="00FE3B67" w:rsidTr="00504C1A">
        <w:trPr>
          <w:trHeight w:val="624"/>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504C1A" w:rsidRDefault="00B81598" w:rsidP="00DB0F51">
            <w:pPr>
              <w:widowControl/>
              <w:jc w:val="center"/>
              <w:textAlignment w:val="center"/>
              <w:rPr>
                <w:rFonts w:ascii="黑体" w:eastAsia="黑体" w:hAnsi="黑体" w:cs="宋体"/>
                <w:color w:val="000000"/>
                <w:kern w:val="0"/>
                <w:szCs w:val="21"/>
              </w:rPr>
            </w:pPr>
            <w:r w:rsidRPr="00504C1A">
              <w:rPr>
                <w:rFonts w:ascii="黑体" w:eastAsia="黑体" w:hAnsi="黑体" w:cs="宋体" w:hint="eastAsia"/>
                <w:color w:val="000000"/>
                <w:kern w:val="0"/>
                <w:szCs w:val="21"/>
              </w:rPr>
              <w:t>年度目标完成情况</w:t>
            </w:r>
          </w:p>
        </w:tc>
        <w:tc>
          <w:tcPr>
            <w:tcW w:w="382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504C1A" w:rsidRDefault="00B81598" w:rsidP="00DB0F51">
            <w:pPr>
              <w:widowControl/>
              <w:jc w:val="center"/>
              <w:textAlignment w:val="center"/>
              <w:rPr>
                <w:rFonts w:ascii="黑体" w:eastAsia="黑体" w:hAnsi="黑体" w:cs="宋体"/>
                <w:color w:val="000000"/>
                <w:szCs w:val="21"/>
              </w:rPr>
            </w:pPr>
            <w:r w:rsidRPr="00504C1A">
              <w:rPr>
                <w:rFonts w:ascii="黑体" w:eastAsia="黑体" w:hAnsi="黑体" w:cs="宋体" w:hint="eastAsia"/>
                <w:color w:val="000000"/>
                <w:kern w:val="0"/>
                <w:szCs w:val="21"/>
              </w:rPr>
              <w:t>预期目标</w:t>
            </w:r>
          </w:p>
        </w:tc>
        <w:tc>
          <w:tcPr>
            <w:tcW w:w="540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504C1A" w:rsidRDefault="00B81598" w:rsidP="00DB0F51">
            <w:pPr>
              <w:widowControl/>
              <w:jc w:val="center"/>
              <w:textAlignment w:val="center"/>
              <w:rPr>
                <w:rFonts w:ascii="黑体" w:eastAsia="黑体" w:hAnsi="黑体" w:cs="宋体"/>
                <w:color w:val="000000"/>
                <w:szCs w:val="21"/>
              </w:rPr>
            </w:pPr>
            <w:r w:rsidRPr="00504C1A">
              <w:rPr>
                <w:rFonts w:ascii="黑体" w:eastAsia="黑体" w:hAnsi="黑体" w:cs="宋体" w:hint="eastAsia"/>
                <w:color w:val="000000"/>
                <w:kern w:val="0"/>
                <w:szCs w:val="21"/>
              </w:rPr>
              <w:t>实际完成目标</w:t>
            </w:r>
          </w:p>
        </w:tc>
      </w:tr>
      <w:tr w:rsidR="00B81598" w:rsidRPr="00FE3B67" w:rsidTr="00504C1A">
        <w:trPr>
          <w:trHeight w:val="2201"/>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81598" w:rsidRPr="00504C1A" w:rsidRDefault="00B81598" w:rsidP="00504C1A">
            <w:pPr>
              <w:widowControl/>
              <w:jc w:val="center"/>
              <w:textAlignment w:val="center"/>
              <w:rPr>
                <w:rFonts w:ascii="黑体" w:eastAsia="黑体" w:hAnsi="黑体" w:cs="宋体"/>
                <w:color w:val="000000"/>
                <w:kern w:val="0"/>
                <w:szCs w:val="21"/>
              </w:rPr>
            </w:pPr>
          </w:p>
        </w:tc>
        <w:tc>
          <w:tcPr>
            <w:tcW w:w="382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E3B67" w:rsidRDefault="00B34BD0" w:rsidP="00DB0F51">
            <w:pPr>
              <w:widowControl/>
              <w:jc w:val="center"/>
              <w:textAlignment w:val="center"/>
              <w:rPr>
                <w:rFonts w:ascii="宋体" w:hAnsi="宋体" w:cs="宋体"/>
                <w:color w:val="000000"/>
                <w:kern w:val="0"/>
                <w:szCs w:val="21"/>
              </w:rPr>
            </w:pPr>
            <w:r w:rsidRPr="00FE3B67">
              <w:rPr>
                <w:rFonts w:ascii="宋体" w:hAnsi="宋体" w:cs="宋体" w:hint="eastAsia"/>
                <w:color w:val="000000"/>
                <w:kern w:val="0"/>
                <w:szCs w:val="21"/>
              </w:rPr>
              <w:t>保障监督执纪问责和监督调查处置</w:t>
            </w:r>
          </w:p>
        </w:tc>
        <w:tc>
          <w:tcPr>
            <w:tcW w:w="540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E3B67" w:rsidRDefault="0016360C" w:rsidP="00504C1A">
            <w:pPr>
              <w:widowControl/>
              <w:jc w:val="left"/>
              <w:textAlignment w:val="center"/>
              <w:rPr>
                <w:rFonts w:ascii="宋体" w:hAnsi="宋体" w:cs="宋体"/>
                <w:color w:val="000000"/>
                <w:kern w:val="0"/>
                <w:szCs w:val="21"/>
              </w:rPr>
            </w:pPr>
            <w:r>
              <w:rPr>
                <w:rFonts w:ascii="宋体" w:hAnsi="宋体" w:cs="宋体" w:hint="eastAsia"/>
                <w:color w:val="000000"/>
                <w:kern w:val="0"/>
                <w:szCs w:val="21"/>
              </w:rPr>
              <w:t>2018年全面查处违反政治纪律3件3人，收集扶贫领域问题线索246条，同比增长30.85%，立案187件，同比增长44.96%，党纪政务处分182人，追缴退赔资金5万元。</w:t>
            </w:r>
          </w:p>
        </w:tc>
      </w:tr>
      <w:tr w:rsidR="00B81598" w:rsidRPr="00FE3B67" w:rsidTr="00504C1A">
        <w:trPr>
          <w:trHeight w:val="680"/>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504C1A" w:rsidRDefault="00B81598" w:rsidP="00DB0F51">
            <w:pPr>
              <w:widowControl/>
              <w:jc w:val="center"/>
              <w:textAlignment w:val="center"/>
              <w:rPr>
                <w:rFonts w:ascii="黑体" w:eastAsia="黑体" w:hAnsi="黑体" w:cs="宋体"/>
                <w:color w:val="000000"/>
                <w:kern w:val="0"/>
                <w:szCs w:val="21"/>
              </w:rPr>
            </w:pPr>
            <w:r w:rsidRPr="00504C1A">
              <w:rPr>
                <w:rFonts w:ascii="黑体" w:eastAsia="黑体" w:hAnsi="黑体" w:cs="宋体" w:hint="eastAsia"/>
                <w:color w:val="000000"/>
                <w:kern w:val="0"/>
                <w:szCs w:val="21"/>
              </w:rPr>
              <w:t>绩效指标完成情况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504C1A" w:rsidRDefault="00B81598" w:rsidP="00DB0F51">
            <w:pPr>
              <w:widowControl/>
              <w:jc w:val="center"/>
              <w:textAlignment w:val="center"/>
              <w:rPr>
                <w:rFonts w:ascii="黑体" w:eastAsia="黑体" w:hAnsi="黑体" w:cs="宋体"/>
                <w:color w:val="000000"/>
                <w:kern w:val="0"/>
                <w:szCs w:val="21"/>
              </w:rPr>
            </w:pPr>
            <w:r w:rsidRPr="00504C1A">
              <w:rPr>
                <w:rFonts w:ascii="黑体" w:eastAsia="黑体" w:hAnsi="黑体" w:cs="宋体" w:hint="eastAsia"/>
                <w:color w:val="000000"/>
                <w:kern w:val="0"/>
                <w:szCs w:val="21"/>
              </w:rPr>
              <w:t>一级指标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504C1A" w:rsidRDefault="00B81598" w:rsidP="00DB0F51">
            <w:pPr>
              <w:widowControl/>
              <w:jc w:val="center"/>
              <w:textAlignment w:val="center"/>
              <w:rPr>
                <w:rFonts w:ascii="黑体" w:eastAsia="黑体" w:hAnsi="黑体" w:cs="宋体"/>
                <w:color w:val="000000"/>
                <w:kern w:val="0"/>
                <w:szCs w:val="21"/>
              </w:rPr>
            </w:pPr>
            <w:r w:rsidRPr="00504C1A">
              <w:rPr>
                <w:rFonts w:ascii="黑体" w:eastAsia="黑体" w:hAnsi="黑体" w:cs="宋体" w:hint="eastAsia"/>
                <w:color w:val="000000"/>
                <w:kern w:val="0"/>
                <w:szCs w:val="21"/>
              </w:rPr>
              <w:t>二级指标</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504C1A" w:rsidRDefault="00B81598" w:rsidP="00DB0F51">
            <w:pPr>
              <w:widowControl/>
              <w:jc w:val="center"/>
              <w:textAlignment w:val="center"/>
              <w:rPr>
                <w:rFonts w:ascii="黑体" w:eastAsia="黑体" w:hAnsi="黑体" w:cs="宋体"/>
                <w:color w:val="000000"/>
                <w:kern w:val="0"/>
                <w:szCs w:val="21"/>
              </w:rPr>
            </w:pPr>
            <w:r w:rsidRPr="00504C1A">
              <w:rPr>
                <w:rFonts w:ascii="黑体" w:eastAsia="黑体" w:hAnsi="黑体" w:cs="宋体" w:hint="eastAsia"/>
                <w:color w:val="000000"/>
                <w:kern w:val="0"/>
                <w:szCs w:val="21"/>
              </w:rPr>
              <w:t>三级指标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04C1A" w:rsidRDefault="00B81598" w:rsidP="00DB0F51">
            <w:pPr>
              <w:widowControl/>
              <w:jc w:val="center"/>
              <w:textAlignment w:val="center"/>
              <w:rPr>
                <w:rFonts w:ascii="黑体" w:eastAsia="黑体" w:hAnsi="黑体" w:cs="宋体"/>
                <w:color w:val="000000"/>
                <w:kern w:val="0"/>
                <w:szCs w:val="21"/>
              </w:rPr>
            </w:pPr>
            <w:r w:rsidRPr="00504C1A">
              <w:rPr>
                <w:rFonts w:ascii="黑体" w:eastAsia="黑体" w:hAnsi="黑体" w:cs="宋体" w:hint="eastAsia"/>
                <w:color w:val="000000"/>
                <w:kern w:val="0"/>
                <w:szCs w:val="21"/>
              </w:rPr>
              <w:t>预期指标值(包含数字</w:t>
            </w:r>
          </w:p>
          <w:p w:rsidR="00B81598" w:rsidRPr="00504C1A" w:rsidRDefault="00B81598" w:rsidP="00DB0F51">
            <w:pPr>
              <w:widowControl/>
              <w:jc w:val="center"/>
              <w:textAlignment w:val="center"/>
              <w:rPr>
                <w:rFonts w:ascii="黑体" w:eastAsia="黑体" w:hAnsi="黑体" w:cs="宋体"/>
                <w:color w:val="000000"/>
                <w:kern w:val="0"/>
                <w:szCs w:val="21"/>
              </w:rPr>
            </w:pPr>
            <w:r w:rsidRPr="00504C1A">
              <w:rPr>
                <w:rFonts w:ascii="黑体" w:eastAsia="黑体" w:hAnsi="黑体" w:cs="宋体" w:hint="eastAsia"/>
                <w:color w:val="000000"/>
                <w:kern w:val="0"/>
                <w:szCs w:val="21"/>
              </w:rPr>
              <w:t>及文字描述)</w:t>
            </w:r>
          </w:p>
        </w:tc>
        <w:tc>
          <w:tcPr>
            <w:tcW w:w="29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04C1A" w:rsidRDefault="00B81598" w:rsidP="00DB0F51">
            <w:pPr>
              <w:widowControl/>
              <w:jc w:val="center"/>
              <w:textAlignment w:val="center"/>
              <w:rPr>
                <w:rFonts w:ascii="黑体" w:eastAsia="黑体" w:hAnsi="黑体" w:cs="宋体"/>
                <w:color w:val="000000"/>
                <w:kern w:val="0"/>
                <w:szCs w:val="21"/>
              </w:rPr>
            </w:pPr>
            <w:r w:rsidRPr="00504C1A">
              <w:rPr>
                <w:rFonts w:ascii="黑体" w:eastAsia="黑体" w:hAnsi="黑体" w:cs="宋体" w:hint="eastAsia"/>
                <w:color w:val="000000"/>
                <w:kern w:val="0"/>
                <w:szCs w:val="21"/>
              </w:rPr>
              <w:t>实际完成指标值(包含数字</w:t>
            </w:r>
          </w:p>
          <w:p w:rsidR="00B81598" w:rsidRPr="00504C1A" w:rsidRDefault="00B81598" w:rsidP="00DB0F51">
            <w:pPr>
              <w:widowControl/>
              <w:jc w:val="center"/>
              <w:textAlignment w:val="center"/>
              <w:rPr>
                <w:rFonts w:ascii="黑体" w:eastAsia="黑体" w:hAnsi="黑体" w:cs="宋体"/>
                <w:color w:val="000000"/>
                <w:kern w:val="0"/>
                <w:szCs w:val="21"/>
              </w:rPr>
            </w:pPr>
            <w:r w:rsidRPr="00504C1A">
              <w:rPr>
                <w:rFonts w:ascii="黑体" w:eastAsia="黑体" w:hAnsi="黑体" w:cs="宋体" w:hint="eastAsia"/>
                <w:color w:val="000000"/>
                <w:kern w:val="0"/>
                <w:szCs w:val="21"/>
              </w:rPr>
              <w:t>及文字描述)</w:t>
            </w:r>
          </w:p>
        </w:tc>
      </w:tr>
      <w:tr w:rsidR="00B81598" w:rsidRPr="00FE3B67" w:rsidTr="00504C1A">
        <w:trPr>
          <w:trHeight w:val="851"/>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81598" w:rsidRPr="00FE3B67" w:rsidRDefault="00B81598" w:rsidP="00DB0F51">
            <w:pPr>
              <w:widowControl/>
              <w:jc w:val="lef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04C1A" w:rsidRDefault="00B81598" w:rsidP="00DB0F51">
            <w:pPr>
              <w:widowControl/>
              <w:jc w:val="center"/>
              <w:textAlignment w:val="center"/>
              <w:rPr>
                <w:rFonts w:ascii="宋体" w:hAnsi="宋体" w:cs="宋体"/>
                <w:b/>
                <w:color w:val="000000"/>
                <w:kern w:val="0"/>
                <w:szCs w:val="21"/>
              </w:rPr>
            </w:pPr>
            <w:r w:rsidRPr="00504C1A">
              <w:rPr>
                <w:rFonts w:ascii="宋体" w:hAnsi="宋体" w:cs="宋体" w:hint="eastAsia"/>
                <w:b/>
                <w:color w:val="000000"/>
                <w:kern w:val="0"/>
                <w:szCs w:val="21"/>
              </w:rPr>
              <w:t>项目完成</w:t>
            </w:r>
          </w:p>
          <w:p w:rsidR="00B81598" w:rsidRPr="00504C1A" w:rsidRDefault="00B81598" w:rsidP="00DB0F51">
            <w:pPr>
              <w:widowControl/>
              <w:jc w:val="center"/>
              <w:textAlignment w:val="center"/>
              <w:rPr>
                <w:rFonts w:ascii="宋体" w:hAnsi="宋体" w:cs="宋体"/>
                <w:b/>
                <w:color w:val="000000"/>
                <w:szCs w:val="21"/>
              </w:rPr>
            </w:pPr>
            <w:r w:rsidRPr="00504C1A">
              <w:rPr>
                <w:rFonts w:ascii="宋体" w:hAnsi="宋体" w:cs="宋体" w:hint="eastAsia"/>
                <w:b/>
                <w:color w:val="000000"/>
                <w:kern w:val="0"/>
                <w:szCs w:val="21"/>
              </w:rPr>
              <w:t>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E3B67" w:rsidRDefault="007D7F1C" w:rsidP="00DB0F51">
            <w:pPr>
              <w:widowControl/>
              <w:jc w:val="center"/>
              <w:textAlignment w:val="center"/>
              <w:rPr>
                <w:rFonts w:ascii="宋体" w:hAnsi="宋体" w:cs="宋体"/>
                <w:color w:val="000000"/>
                <w:szCs w:val="21"/>
              </w:rPr>
            </w:pPr>
            <w:r w:rsidRPr="00FE3B67">
              <w:rPr>
                <w:rFonts w:ascii="宋体" w:hAnsi="宋体" w:cs="宋体" w:hint="eastAsia"/>
                <w:color w:val="000000"/>
                <w:szCs w:val="21"/>
              </w:rPr>
              <w:t>数量指标</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E3B67" w:rsidRDefault="007D7F1C" w:rsidP="00DB0F51">
            <w:pPr>
              <w:widowControl/>
              <w:jc w:val="center"/>
              <w:textAlignment w:val="center"/>
              <w:rPr>
                <w:rFonts w:ascii="宋体" w:hAnsi="宋体" w:cs="宋体"/>
                <w:color w:val="000000"/>
                <w:szCs w:val="21"/>
              </w:rPr>
            </w:pPr>
            <w:r w:rsidRPr="00FE3B67">
              <w:rPr>
                <w:rFonts w:ascii="宋体" w:hAnsi="宋体" w:cs="宋体" w:hint="eastAsia"/>
                <w:color w:val="000000"/>
                <w:szCs w:val="21"/>
              </w:rPr>
              <w:t xml:space="preserve"> 查办案件</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E3B67" w:rsidRDefault="00925322" w:rsidP="00925322">
            <w:pPr>
              <w:widowControl/>
              <w:jc w:val="center"/>
              <w:textAlignment w:val="center"/>
              <w:rPr>
                <w:rFonts w:ascii="宋体" w:hAnsi="宋体" w:cs="宋体"/>
                <w:color w:val="000000"/>
                <w:szCs w:val="21"/>
              </w:rPr>
            </w:pPr>
            <w:r w:rsidRPr="00FE3B67">
              <w:rPr>
                <w:rFonts w:ascii="宋体" w:hAnsi="宋体" w:cs="宋体" w:hint="eastAsia"/>
                <w:color w:val="000000"/>
                <w:szCs w:val="21"/>
              </w:rPr>
              <w:t>按实查办</w:t>
            </w:r>
          </w:p>
        </w:tc>
        <w:tc>
          <w:tcPr>
            <w:tcW w:w="29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E3B67" w:rsidRDefault="0016360C" w:rsidP="00DB0F51">
            <w:pPr>
              <w:widowControl/>
              <w:jc w:val="center"/>
              <w:textAlignment w:val="center"/>
              <w:rPr>
                <w:rFonts w:ascii="宋体" w:hAnsi="宋体" w:cs="宋体"/>
                <w:color w:val="000000"/>
                <w:szCs w:val="21"/>
              </w:rPr>
            </w:pPr>
            <w:r>
              <w:rPr>
                <w:rFonts w:ascii="宋体" w:hAnsi="宋体" w:cs="宋体" w:hint="eastAsia"/>
                <w:color w:val="000000"/>
                <w:szCs w:val="21"/>
              </w:rPr>
              <w:t>255件</w:t>
            </w:r>
          </w:p>
        </w:tc>
      </w:tr>
      <w:tr w:rsidR="007D7F1C" w:rsidRPr="00FE3B67" w:rsidTr="00504C1A">
        <w:trPr>
          <w:trHeight w:val="851"/>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D7F1C" w:rsidRPr="00FE3B67" w:rsidRDefault="007D7F1C" w:rsidP="007D7F1C">
            <w:pPr>
              <w:widowControl/>
              <w:jc w:val="lef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04C1A" w:rsidRDefault="007D7F1C" w:rsidP="007D7F1C">
            <w:pPr>
              <w:widowControl/>
              <w:jc w:val="center"/>
              <w:textAlignment w:val="center"/>
              <w:rPr>
                <w:rFonts w:ascii="宋体" w:hAnsi="宋体" w:cs="宋体"/>
                <w:b/>
                <w:color w:val="000000"/>
                <w:kern w:val="0"/>
                <w:szCs w:val="21"/>
              </w:rPr>
            </w:pPr>
            <w:r w:rsidRPr="00504C1A">
              <w:rPr>
                <w:rFonts w:ascii="宋体" w:hAnsi="宋体" w:cs="宋体" w:hint="eastAsia"/>
                <w:b/>
                <w:color w:val="000000"/>
                <w:kern w:val="0"/>
                <w:szCs w:val="21"/>
              </w:rPr>
              <w:t>项目完成</w:t>
            </w:r>
          </w:p>
          <w:p w:rsidR="007D7F1C" w:rsidRPr="00504C1A" w:rsidRDefault="007D7F1C" w:rsidP="007D7F1C">
            <w:pPr>
              <w:widowControl/>
              <w:jc w:val="center"/>
              <w:textAlignment w:val="center"/>
              <w:rPr>
                <w:rFonts w:ascii="宋体" w:hAnsi="宋体" w:cs="宋体"/>
                <w:b/>
                <w:color w:val="000000"/>
                <w:szCs w:val="21"/>
              </w:rPr>
            </w:pPr>
            <w:r w:rsidRPr="00504C1A">
              <w:rPr>
                <w:rFonts w:ascii="宋体" w:hAnsi="宋体" w:cs="宋体" w:hint="eastAsia"/>
                <w:b/>
                <w:color w:val="000000"/>
                <w:kern w:val="0"/>
                <w:szCs w:val="21"/>
              </w:rPr>
              <w:t>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7F1C" w:rsidRPr="00FE3B67" w:rsidRDefault="007D7F1C" w:rsidP="007D7F1C">
            <w:pPr>
              <w:widowControl/>
              <w:jc w:val="center"/>
              <w:textAlignment w:val="center"/>
              <w:rPr>
                <w:rFonts w:ascii="宋体" w:hAnsi="宋体" w:cs="宋体"/>
                <w:color w:val="000000"/>
                <w:szCs w:val="21"/>
              </w:rPr>
            </w:pPr>
            <w:r w:rsidRPr="00FE3B67">
              <w:rPr>
                <w:rFonts w:ascii="宋体" w:hAnsi="宋体" w:cs="宋体" w:hint="eastAsia"/>
                <w:color w:val="000000"/>
                <w:szCs w:val="21"/>
              </w:rPr>
              <w:t>时效指标</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7F1C" w:rsidRPr="00FE3B67" w:rsidRDefault="007D7F1C" w:rsidP="007D7F1C">
            <w:pPr>
              <w:widowControl/>
              <w:jc w:val="center"/>
              <w:textAlignment w:val="center"/>
              <w:rPr>
                <w:rFonts w:ascii="宋体" w:hAnsi="宋体" w:cs="宋体"/>
                <w:color w:val="000000"/>
                <w:szCs w:val="21"/>
              </w:rPr>
            </w:pPr>
            <w:r w:rsidRPr="00FE3B67">
              <w:rPr>
                <w:rFonts w:ascii="宋体" w:hAnsi="宋体" w:cs="宋体" w:hint="eastAsia"/>
                <w:color w:val="000000"/>
                <w:szCs w:val="21"/>
              </w:rPr>
              <w:t>完成时限</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7F1C" w:rsidRPr="00FE3B67" w:rsidRDefault="00925322" w:rsidP="007D7F1C">
            <w:pPr>
              <w:widowControl/>
              <w:jc w:val="center"/>
              <w:textAlignment w:val="center"/>
              <w:rPr>
                <w:rFonts w:ascii="宋体" w:hAnsi="宋体" w:cs="宋体"/>
                <w:color w:val="000000"/>
                <w:szCs w:val="21"/>
              </w:rPr>
            </w:pPr>
            <w:r w:rsidRPr="00FE3B67">
              <w:rPr>
                <w:rFonts w:ascii="宋体" w:hAnsi="宋体" w:cs="宋体" w:hint="eastAsia"/>
                <w:color w:val="000000"/>
                <w:szCs w:val="21"/>
              </w:rPr>
              <w:t>2018年</w:t>
            </w:r>
          </w:p>
        </w:tc>
        <w:tc>
          <w:tcPr>
            <w:tcW w:w="29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7F1C" w:rsidRPr="00FE3B67" w:rsidRDefault="0016360C" w:rsidP="007D7F1C">
            <w:pPr>
              <w:widowControl/>
              <w:jc w:val="center"/>
              <w:textAlignment w:val="center"/>
              <w:rPr>
                <w:rFonts w:ascii="宋体" w:hAnsi="宋体" w:cs="宋体"/>
                <w:color w:val="000000"/>
                <w:szCs w:val="21"/>
              </w:rPr>
            </w:pPr>
            <w:r>
              <w:rPr>
                <w:rFonts w:ascii="宋体" w:hAnsi="宋体" w:cs="宋体" w:hint="eastAsia"/>
                <w:color w:val="000000"/>
                <w:szCs w:val="21"/>
              </w:rPr>
              <w:t>2018年</w:t>
            </w:r>
          </w:p>
        </w:tc>
      </w:tr>
      <w:tr w:rsidR="007D7F1C" w:rsidRPr="00FE3B67" w:rsidTr="00504C1A">
        <w:trPr>
          <w:trHeight w:val="851"/>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D7F1C" w:rsidRPr="00FE3B67" w:rsidRDefault="007D7F1C" w:rsidP="007D7F1C">
            <w:pPr>
              <w:widowControl/>
              <w:jc w:val="lef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7F1C" w:rsidRPr="00504C1A" w:rsidRDefault="00925322" w:rsidP="007D7F1C">
            <w:pPr>
              <w:widowControl/>
              <w:jc w:val="center"/>
              <w:textAlignment w:val="center"/>
              <w:rPr>
                <w:rFonts w:ascii="宋体" w:hAnsi="宋体" w:cs="宋体"/>
                <w:b/>
                <w:color w:val="000000"/>
                <w:szCs w:val="21"/>
              </w:rPr>
            </w:pPr>
            <w:r w:rsidRPr="00504C1A">
              <w:rPr>
                <w:rFonts w:ascii="宋体" w:hAnsi="宋体" w:cs="宋体" w:hint="eastAsia"/>
                <w:b/>
                <w:color w:val="000000"/>
                <w:kern w:val="0"/>
                <w:szCs w:val="21"/>
              </w:rPr>
              <w:t>效益目标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4C1A" w:rsidRDefault="007D7F1C" w:rsidP="007D7F1C">
            <w:pPr>
              <w:widowControl/>
              <w:jc w:val="center"/>
              <w:textAlignment w:val="center"/>
              <w:rPr>
                <w:rFonts w:ascii="宋体" w:hAnsi="宋体" w:cs="宋体"/>
                <w:color w:val="000000"/>
                <w:szCs w:val="21"/>
              </w:rPr>
            </w:pPr>
            <w:r w:rsidRPr="00FE3B67">
              <w:rPr>
                <w:rFonts w:ascii="宋体" w:hAnsi="宋体" w:cs="宋体" w:hint="eastAsia"/>
                <w:color w:val="000000"/>
                <w:szCs w:val="21"/>
              </w:rPr>
              <w:t>经济效益</w:t>
            </w:r>
          </w:p>
          <w:p w:rsidR="007D7F1C" w:rsidRPr="00FE3B67" w:rsidRDefault="007D7F1C" w:rsidP="007D7F1C">
            <w:pPr>
              <w:widowControl/>
              <w:jc w:val="center"/>
              <w:textAlignment w:val="center"/>
              <w:rPr>
                <w:rFonts w:ascii="宋体" w:hAnsi="宋体" w:cs="宋体"/>
                <w:color w:val="000000"/>
                <w:szCs w:val="21"/>
              </w:rPr>
            </w:pPr>
            <w:r w:rsidRPr="00FE3B67">
              <w:rPr>
                <w:rFonts w:ascii="宋体" w:hAnsi="宋体" w:cs="宋体" w:hint="eastAsia"/>
                <w:color w:val="000000"/>
                <w:szCs w:val="21"/>
              </w:rPr>
              <w:t>指标</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7F1C" w:rsidRPr="00FE3B67" w:rsidRDefault="007D7F1C" w:rsidP="007D7F1C">
            <w:pPr>
              <w:widowControl/>
              <w:jc w:val="center"/>
              <w:textAlignment w:val="center"/>
              <w:rPr>
                <w:rFonts w:ascii="宋体" w:hAnsi="宋体" w:cs="宋体"/>
                <w:color w:val="000000"/>
                <w:szCs w:val="21"/>
              </w:rPr>
            </w:pPr>
            <w:r w:rsidRPr="00FE3B67">
              <w:rPr>
                <w:rFonts w:ascii="宋体" w:hAnsi="宋体" w:cs="宋体" w:hint="eastAsia"/>
                <w:color w:val="000000"/>
                <w:szCs w:val="21"/>
              </w:rPr>
              <w:t>挽回损失数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7F1C" w:rsidRPr="00FE3B67" w:rsidRDefault="00925322" w:rsidP="00925322">
            <w:pPr>
              <w:widowControl/>
              <w:jc w:val="center"/>
              <w:textAlignment w:val="center"/>
              <w:rPr>
                <w:rFonts w:ascii="宋体" w:hAnsi="宋体" w:cs="宋体"/>
                <w:color w:val="000000"/>
                <w:szCs w:val="21"/>
              </w:rPr>
            </w:pPr>
            <w:r w:rsidRPr="00FE3B67">
              <w:rPr>
                <w:rFonts w:ascii="宋体" w:hAnsi="宋体" w:cs="宋体" w:hint="eastAsia"/>
                <w:color w:val="000000"/>
                <w:szCs w:val="21"/>
              </w:rPr>
              <w:t>按实清算</w:t>
            </w:r>
          </w:p>
        </w:tc>
        <w:tc>
          <w:tcPr>
            <w:tcW w:w="29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7F1C" w:rsidRPr="00FE3B67" w:rsidRDefault="0016360C" w:rsidP="007D7F1C">
            <w:pPr>
              <w:widowControl/>
              <w:jc w:val="center"/>
              <w:textAlignment w:val="center"/>
              <w:rPr>
                <w:rFonts w:ascii="宋体" w:hAnsi="宋体" w:cs="宋体"/>
                <w:color w:val="000000"/>
                <w:szCs w:val="21"/>
              </w:rPr>
            </w:pPr>
            <w:r>
              <w:rPr>
                <w:rFonts w:ascii="宋体" w:hAnsi="宋体" w:cs="宋体" w:hint="eastAsia"/>
                <w:color w:val="000000"/>
                <w:szCs w:val="21"/>
              </w:rPr>
              <w:t>82.74万元</w:t>
            </w:r>
          </w:p>
        </w:tc>
      </w:tr>
      <w:tr w:rsidR="007D7F1C" w:rsidRPr="00FE3B67" w:rsidTr="00504C1A">
        <w:trPr>
          <w:trHeight w:val="2025"/>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D7F1C" w:rsidRPr="00FE3B67" w:rsidRDefault="007D7F1C" w:rsidP="007D7F1C">
            <w:pPr>
              <w:widowControl/>
              <w:jc w:val="lef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7F1C" w:rsidRPr="00504C1A" w:rsidRDefault="00925322" w:rsidP="007D7F1C">
            <w:pPr>
              <w:widowControl/>
              <w:jc w:val="center"/>
              <w:textAlignment w:val="center"/>
              <w:rPr>
                <w:rFonts w:ascii="宋体" w:hAnsi="宋体" w:cs="宋体"/>
                <w:b/>
                <w:color w:val="000000"/>
                <w:kern w:val="0"/>
                <w:szCs w:val="21"/>
              </w:rPr>
            </w:pPr>
            <w:r w:rsidRPr="00504C1A">
              <w:rPr>
                <w:rFonts w:ascii="宋体" w:hAnsi="宋体" w:cs="宋体" w:hint="eastAsia"/>
                <w:b/>
                <w:color w:val="000000"/>
                <w:kern w:val="0"/>
                <w:szCs w:val="21"/>
              </w:rPr>
              <w:t>效益目标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7F1C" w:rsidRPr="00FE3B67" w:rsidRDefault="007D7F1C" w:rsidP="007D7F1C">
            <w:pPr>
              <w:widowControl/>
              <w:jc w:val="center"/>
              <w:textAlignment w:val="center"/>
              <w:rPr>
                <w:rFonts w:ascii="宋体" w:hAnsi="宋体" w:cs="宋体"/>
                <w:color w:val="000000"/>
                <w:szCs w:val="21"/>
              </w:rPr>
            </w:pPr>
            <w:r w:rsidRPr="00FE3B67">
              <w:rPr>
                <w:rFonts w:ascii="宋体" w:hAnsi="宋体" w:cs="宋体" w:hint="eastAsia"/>
                <w:color w:val="000000"/>
                <w:szCs w:val="21"/>
              </w:rPr>
              <w:t>可持续影响指标</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7F1C" w:rsidRPr="00FE3B67" w:rsidRDefault="007D7F1C" w:rsidP="007D7F1C">
            <w:pPr>
              <w:widowControl/>
              <w:jc w:val="center"/>
              <w:textAlignment w:val="center"/>
              <w:rPr>
                <w:rFonts w:ascii="宋体" w:hAnsi="宋体" w:cs="宋体"/>
                <w:color w:val="000000"/>
                <w:szCs w:val="21"/>
              </w:rPr>
            </w:pPr>
            <w:r w:rsidRPr="00FE3B67">
              <w:rPr>
                <w:rFonts w:ascii="宋体" w:hAnsi="宋体" w:cs="宋体" w:hint="eastAsia"/>
                <w:color w:val="000000"/>
                <w:szCs w:val="21"/>
              </w:rPr>
              <w:t>长期性</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7F1C" w:rsidRPr="00FE3B67" w:rsidRDefault="00925322" w:rsidP="007D7F1C">
            <w:pPr>
              <w:widowControl/>
              <w:jc w:val="center"/>
              <w:textAlignment w:val="center"/>
              <w:rPr>
                <w:rFonts w:ascii="宋体" w:hAnsi="宋体" w:cs="宋体"/>
                <w:color w:val="000000"/>
                <w:szCs w:val="21"/>
              </w:rPr>
            </w:pPr>
            <w:r w:rsidRPr="00FE3B67">
              <w:rPr>
                <w:rFonts w:ascii="宋体" w:hAnsi="宋体" w:cs="宋体" w:hint="eastAsia"/>
                <w:color w:val="000000"/>
                <w:szCs w:val="21"/>
              </w:rPr>
              <w:t>不断压紧压实全市各级党组织管党治党政治责任，进一步改善党内政治生态，深入整治群众身边腐败和作风问题。</w:t>
            </w:r>
          </w:p>
        </w:tc>
        <w:tc>
          <w:tcPr>
            <w:tcW w:w="29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7F1C" w:rsidRPr="00FE3B67" w:rsidRDefault="00925322" w:rsidP="00482F3F">
            <w:pPr>
              <w:widowControl/>
              <w:jc w:val="center"/>
              <w:textAlignment w:val="center"/>
              <w:rPr>
                <w:rFonts w:ascii="宋体" w:hAnsi="宋体" w:cs="宋体"/>
                <w:color w:val="000000"/>
                <w:szCs w:val="21"/>
              </w:rPr>
            </w:pPr>
            <w:r w:rsidRPr="00FE3B67">
              <w:rPr>
                <w:rFonts w:ascii="宋体" w:hAnsi="宋体" w:cs="宋体" w:hint="eastAsia"/>
                <w:color w:val="000000"/>
                <w:szCs w:val="21"/>
              </w:rPr>
              <w:t>全</w:t>
            </w:r>
            <w:r w:rsidR="0016360C">
              <w:rPr>
                <w:rFonts w:ascii="宋体" w:hAnsi="宋体" w:cs="宋体" w:hint="eastAsia"/>
                <w:color w:val="000000"/>
                <w:szCs w:val="21"/>
              </w:rPr>
              <w:t>县</w:t>
            </w:r>
            <w:r w:rsidRPr="00FE3B67">
              <w:rPr>
                <w:rFonts w:ascii="宋体" w:hAnsi="宋体" w:cs="宋体" w:hint="eastAsia"/>
                <w:color w:val="000000"/>
                <w:szCs w:val="21"/>
              </w:rPr>
              <w:t>各级党组织管党治党政治责任不断压紧压实，党内政治生态进一步改善，群众身边腐败和作风问题得到深入整治，有力推动我</w:t>
            </w:r>
            <w:r w:rsidR="00482F3F">
              <w:rPr>
                <w:rFonts w:ascii="宋体" w:hAnsi="宋体" w:cs="宋体" w:hint="eastAsia"/>
                <w:color w:val="000000"/>
                <w:szCs w:val="21"/>
              </w:rPr>
              <w:t>县</w:t>
            </w:r>
            <w:r w:rsidRPr="00FE3B67">
              <w:rPr>
                <w:rFonts w:ascii="宋体" w:hAnsi="宋体" w:cs="宋体" w:hint="eastAsia"/>
                <w:color w:val="000000"/>
                <w:szCs w:val="21"/>
              </w:rPr>
              <w:t>全面从严治党向纵深发展</w:t>
            </w:r>
          </w:p>
        </w:tc>
      </w:tr>
      <w:tr w:rsidR="007D7F1C" w:rsidRPr="00FE3B67" w:rsidTr="00504C1A">
        <w:trPr>
          <w:trHeight w:val="1042"/>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D7F1C" w:rsidRPr="00FE3B67" w:rsidRDefault="007D7F1C" w:rsidP="007D7F1C">
            <w:pPr>
              <w:widowControl/>
              <w:jc w:val="lef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04C1A" w:rsidRDefault="00925322" w:rsidP="007D7F1C">
            <w:pPr>
              <w:widowControl/>
              <w:jc w:val="center"/>
              <w:textAlignment w:val="center"/>
              <w:rPr>
                <w:rFonts w:ascii="宋体" w:hAnsi="宋体" w:cs="宋体"/>
                <w:b/>
                <w:color w:val="000000"/>
                <w:kern w:val="0"/>
                <w:szCs w:val="21"/>
              </w:rPr>
            </w:pPr>
            <w:r w:rsidRPr="00504C1A">
              <w:rPr>
                <w:rFonts w:ascii="宋体" w:hAnsi="宋体" w:cs="宋体" w:hint="eastAsia"/>
                <w:b/>
                <w:color w:val="000000"/>
                <w:kern w:val="0"/>
                <w:szCs w:val="21"/>
              </w:rPr>
              <w:t>满意度</w:t>
            </w:r>
          </w:p>
          <w:p w:rsidR="007D7F1C" w:rsidRPr="00504C1A" w:rsidRDefault="00925322" w:rsidP="007D7F1C">
            <w:pPr>
              <w:widowControl/>
              <w:jc w:val="center"/>
              <w:textAlignment w:val="center"/>
              <w:rPr>
                <w:rFonts w:ascii="宋体" w:hAnsi="宋体" w:cs="宋体"/>
                <w:b/>
                <w:color w:val="000000"/>
                <w:szCs w:val="21"/>
              </w:rPr>
            </w:pPr>
            <w:r w:rsidRPr="00504C1A">
              <w:rPr>
                <w:rFonts w:ascii="宋体" w:hAnsi="宋体" w:cs="宋体" w:hint="eastAsia"/>
                <w:b/>
                <w:color w:val="000000"/>
                <w:kern w:val="0"/>
                <w:szCs w:val="21"/>
              </w:rPr>
              <w:t>指</w:t>
            </w:r>
            <w:r w:rsidR="00504C1A">
              <w:rPr>
                <w:rFonts w:ascii="宋体" w:hAnsi="宋体" w:cs="宋体" w:hint="eastAsia"/>
                <w:b/>
                <w:color w:val="000000"/>
                <w:kern w:val="0"/>
                <w:szCs w:val="21"/>
              </w:rPr>
              <w:t xml:space="preserve">  </w:t>
            </w:r>
            <w:r w:rsidRPr="00504C1A">
              <w:rPr>
                <w:rFonts w:ascii="宋体" w:hAnsi="宋体" w:cs="宋体" w:hint="eastAsia"/>
                <w:b/>
                <w:color w:val="000000"/>
                <w:kern w:val="0"/>
                <w:szCs w:val="21"/>
              </w:rPr>
              <w:t>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4C1A" w:rsidRDefault="007D7F1C" w:rsidP="007D7F1C">
            <w:pPr>
              <w:widowControl/>
              <w:jc w:val="center"/>
              <w:textAlignment w:val="center"/>
              <w:rPr>
                <w:rFonts w:ascii="宋体" w:hAnsi="宋体" w:cs="宋体"/>
                <w:color w:val="000000"/>
                <w:szCs w:val="21"/>
              </w:rPr>
            </w:pPr>
            <w:r w:rsidRPr="00FE3B67">
              <w:rPr>
                <w:rFonts w:ascii="宋体" w:hAnsi="宋体" w:cs="宋体" w:hint="eastAsia"/>
                <w:color w:val="000000"/>
                <w:szCs w:val="21"/>
              </w:rPr>
              <w:t>满意度</w:t>
            </w:r>
          </w:p>
          <w:p w:rsidR="007D7F1C" w:rsidRPr="00FE3B67" w:rsidRDefault="007D7F1C" w:rsidP="007D7F1C">
            <w:pPr>
              <w:widowControl/>
              <w:jc w:val="center"/>
              <w:textAlignment w:val="center"/>
              <w:rPr>
                <w:rFonts w:ascii="宋体" w:hAnsi="宋体" w:cs="宋体"/>
                <w:color w:val="000000"/>
                <w:szCs w:val="21"/>
              </w:rPr>
            </w:pPr>
            <w:r w:rsidRPr="00FE3B67">
              <w:rPr>
                <w:rFonts w:ascii="宋体" w:hAnsi="宋体" w:cs="宋体" w:hint="eastAsia"/>
                <w:color w:val="000000"/>
                <w:szCs w:val="21"/>
              </w:rPr>
              <w:t>指</w:t>
            </w:r>
            <w:r w:rsidR="00504C1A">
              <w:rPr>
                <w:rFonts w:ascii="宋体" w:hAnsi="宋体" w:cs="宋体" w:hint="eastAsia"/>
                <w:color w:val="000000"/>
                <w:szCs w:val="21"/>
              </w:rPr>
              <w:t xml:space="preserve">  </w:t>
            </w:r>
            <w:r w:rsidRPr="00FE3B67">
              <w:rPr>
                <w:rFonts w:ascii="宋体" w:hAnsi="宋体" w:cs="宋体" w:hint="eastAsia"/>
                <w:color w:val="000000"/>
                <w:szCs w:val="21"/>
              </w:rPr>
              <w:t>标</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4C1A" w:rsidRDefault="007D7F1C" w:rsidP="007D7F1C">
            <w:pPr>
              <w:widowControl/>
              <w:jc w:val="center"/>
              <w:textAlignment w:val="center"/>
              <w:rPr>
                <w:rFonts w:ascii="宋体" w:hAnsi="宋体" w:cs="宋体"/>
                <w:color w:val="000000"/>
                <w:szCs w:val="21"/>
              </w:rPr>
            </w:pPr>
            <w:r w:rsidRPr="00FE3B67">
              <w:rPr>
                <w:rFonts w:ascii="宋体" w:hAnsi="宋体" w:cs="宋体" w:hint="eastAsia"/>
                <w:color w:val="000000"/>
                <w:szCs w:val="21"/>
              </w:rPr>
              <w:t>服务对象</w:t>
            </w:r>
          </w:p>
          <w:p w:rsidR="007D7F1C" w:rsidRPr="00FE3B67" w:rsidRDefault="007D7F1C" w:rsidP="007D7F1C">
            <w:pPr>
              <w:widowControl/>
              <w:jc w:val="center"/>
              <w:textAlignment w:val="center"/>
              <w:rPr>
                <w:rFonts w:ascii="宋体" w:hAnsi="宋体" w:cs="宋体"/>
                <w:color w:val="000000"/>
                <w:szCs w:val="21"/>
              </w:rPr>
            </w:pPr>
            <w:r w:rsidRPr="00FE3B67">
              <w:rPr>
                <w:rFonts w:ascii="宋体" w:hAnsi="宋体" w:cs="宋体" w:hint="eastAsia"/>
                <w:color w:val="000000"/>
                <w:szCs w:val="21"/>
              </w:rPr>
              <w:t>满意度</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7F1C" w:rsidRPr="00FE3B67" w:rsidRDefault="00FC3581" w:rsidP="007D7F1C">
            <w:pPr>
              <w:widowControl/>
              <w:jc w:val="center"/>
              <w:textAlignment w:val="center"/>
              <w:rPr>
                <w:rFonts w:ascii="宋体" w:hAnsi="宋体" w:cs="宋体"/>
                <w:color w:val="000000"/>
                <w:szCs w:val="21"/>
              </w:rPr>
            </w:pPr>
            <w:r w:rsidRPr="00FC3581">
              <w:rPr>
                <w:rFonts w:ascii="宋体" w:hAnsi="宋体" w:cs="宋体" w:hint="eastAsia"/>
                <w:color w:val="000000"/>
                <w:szCs w:val="21"/>
              </w:rPr>
              <w:t>≥90%</w:t>
            </w:r>
          </w:p>
        </w:tc>
        <w:tc>
          <w:tcPr>
            <w:tcW w:w="29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7F1C" w:rsidRPr="00FE3B67" w:rsidRDefault="00FC3581" w:rsidP="007D7F1C">
            <w:pPr>
              <w:widowControl/>
              <w:jc w:val="center"/>
              <w:textAlignment w:val="center"/>
              <w:rPr>
                <w:rFonts w:ascii="宋体" w:hAnsi="宋体" w:cs="宋体"/>
                <w:color w:val="000000"/>
                <w:szCs w:val="21"/>
              </w:rPr>
            </w:pPr>
            <w:r w:rsidRPr="00FC3581">
              <w:rPr>
                <w:rFonts w:ascii="宋体" w:hAnsi="宋体" w:cs="宋体" w:hint="eastAsia"/>
                <w:color w:val="000000"/>
                <w:szCs w:val="21"/>
              </w:rPr>
              <w:t>≥90%</w:t>
            </w:r>
          </w:p>
        </w:tc>
      </w:tr>
    </w:tbl>
    <w:p w:rsidR="00B81598" w:rsidRDefault="00B81598" w:rsidP="00B81598">
      <w:pPr>
        <w:rPr>
          <w:rFonts w:ascii="Calibri" w:hAnsi="Calibri"/>
        </w:rPr>
      </w:pPr>
    </w:p>
    <w:p w:rsidR="00A91760" w:rsidRPr="00504C1A" w:rsidRDefault="00504C1A" w:rsidP="00504C1A">
      <w:pPr>
        <w:spacing w:line="600" w:lineRule="exact"/>
        <w:ind w:firstLineChars="200" w:firstLine="640"/>
        <w:outlineLvl w:val="2"/>
        <w:rPr>
          <w:rFonts w:ascii="楷体_GB2312" w:eastAsia="楷体_GB2312" w:hAnsi="仿宋"/>
          <w:color w:val="000000"/>
          <w:sz w:val="32"/>
          <w:szCs w:val="32"/>
        </w:rPr>
      </w:pPr>
      <w:r w:rsidRPr="00504C1A">
        <w:rPr>
          <w:rFonts w:ascii="楷体_GB2312" w:eastAsia="楷体_GB2312" w:hAnsi="仿宋" w:hint="eastAsia"/>
          <w:color w:val="000000"/>
          <w:sz w:val="32"/>
          <w:szCs w:val="32"/>
        </w:rPr>
        <w:lastRenderedPageBreak/>
        <w:t>（</w:t>
      </w:r>
      <w:r w:rsidR="004E4A5C">
        <w:rPr>
          <w:rFonts w:ascii="楷体_GB2312" w:eastAsia="楷体_GB2312" w:hAnsi="仿宋" w:hint="eastAsia"/>
          <w:color w:val="000000"/>
          <w:sz w:val="32"/>
          <w:szCs w:val="32"/>
        </w:rPr>
        <w:t>三</w:t>
      </w:r>
      <w:r w:rsidRPr="00504C1A">
        <w:rPr>
          <w:rFonts w:ascii="楷体_GB2312" w:eastAsia="楷体_GB2312" w:hAnsi="仿宋" w:hint="eastAsia"/>
          <w:color w:val="000000"/>
          <w:sz w:val="32"/>
          <w:szCs w:val="32"/>
        </w:rPr>
        <w:t>）</w:t>
      </w:r>
      <w:r w:rsidR="00A91760" w:rsidRPr="00504C1A">
        <w:rPr>
          <w:rFonts w:ascii="楷体_GB2312" w:eastAsia="楷体_GB2312" w:hAnsi="仿宋" w:hint="eastAsia"/>
          <w:color w:val="000000"/>
          <w:sz w:val="32"/>
          <w:szCs w:val="32"/>
        </w:rPr>
        <w:t>部门开展绩效评价结果。</w:t>
      </w:r>
    </w:p>
    <w:p w:rsidR="004E4A5C" w:rsidRDefault="004E4A5C" w:rsidP="004E4A5C">
      <w:pPr>
        <w:spacing w:line="600" w:lineRule="exact"/>
        <w:ind w:firstLineChars="250" w:firstLine="800"/>
        <w:outlineLvl w:val="1"/>
        <w:rPr>
          <w:rFonts w:ascii="仿宋_GB2312" w:eastAsia="仿宋_GB2312" w:hAnsi="仿宋_GB2312" w:cs="仿宋_GB2312"/>
          <w:sz w:val="32"/>
          <w:szCs w:val="32"/>
        </w:rPr>
      </w:pPr>
      <w:bookmarkStart w:id="47" w:name="_Toc15377221"/>
      <w:bookmarkStart w:id="48" w:name="_Toc15396612"/>
      <w:r w:rsidRPr="004E4A5C">
        <w:rPr>
          <w:rFonts w:ascii="仿宋_GB2312" w:eastAsia="仿宋_GB2312" w:hAnsi="仿宋_GB2312" w:cs="仿宋_GB2312" w:hint="eastAsia"/>
          <w:sz w:val="32"/>
          <w:szCs w:val="32"/>
        </w:rPr>
        <w:t>本部门按要求对2018年部门整体支出绩效评价情况开展自评，《</w:t>
      </w:r>
      <w:r>
        <w:rPr>
          <w:rFonts w:ascii="仿宋_GB2312" w:eastAsia="仿宋_GB2312" w:hAnsi="仿宋_GB2312" w:cs="仿宋_GB2312" w:hint="eastAsia"/>
          <w:sz w:val="32"/>
          <w:szCs w:val="32"/>
        </w:rPr>
        <w:t>泸县</w:t>
      </w:r>
      <w:r w:rsidRPr="004E4A5C">
        <w:rPr>
          <w:rFonts w:ascii="仿宋_GB2312" w:eastAsia="仿宋_GB2312" w:hAnsi="仿宋_GB2312" w:cs="仿宋_GB2312" w:hint="eastAsia"/>
          <w:sz w:val="32"/>
          <w:szCs w:val="32"/>
        </w:rPr>
        <w:t>纪委监委机关部门2018年部门整体支出绩效评价报告》见附件1。</w:t>
      </w:r>
    </w:p>
    <w:p w:rsidR="000D1D50" w:rsidRPr="00065F8F" w:rsidRDefault="00A268C4" w:rsidP="00622830">
      <w:pPr>
        <w:spacing w:line="600" w:lineRule="exact"/>
        <w:ind w:firstLineChars="250" w:firstLine="800"/>
        <w:outlineLvl w:val="1"/>
        <w:rPr>
          <w:rStyle w:val="2Char"/>
          <w:rFonts w:ascii="黑体" w:eastAsia="黑体" w:hAnsi="黑体"/>
        </w:rPr>
      </w:pPr>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47"/>
      <w:bookmarkEnd w:id="48"/>
    </w:p>
    <w:p w:rsidR="000D1D50" w:rsidRPr="00504C1A" w:rsidRDefault="00A268C4" w:rsidP="00504C1A">
      <w:pPr>
        <w:spacing w:line="600" w:lineRule="exact"/>
        <w:ind w:firstLineChars="200" w:firstLine="640"/>
        <w:outlineLvl w:val="2"/>
        <w:rPr>
          <w:rFonts w:ascii="楷体_GB2312" w:eastAsia="楷体_GB2312" w:hAnsi="仿宋"/>
          <w:color w:val="000000"/>
          <w:sz w:val="32"/>
          <w:szCs w:val="32"/>
        </w:rPr>
      </w:pPr>
      <w:bookmarkStart w:id="49" w:name="_Toc15377222"/>
      <w:r w:rsidRPr="00504C1A">
        <w:rPr>
          <w:rFonts w:ascii="楷体_GB2312" w:eastAsia="楷体_GB2312" w:hAnsi="仿宋" w:hint="eastAsia"/>
          <w:color w:val="000000"/>
          <w:sz w:val="32"/>
          <w:szCs w:val="32"/>
        </w:rPr>
        <w:t>（一）机关运行经费支出情况</w:t>
      </w:r>
      <w:bookmarkEnd w:id="49"/>
    </w:p>
    <w:p w:rsidR="000D1D50" w:rsidRPr="00504C1A" w:rsidRDefault="00A268C4">
      <w:pPr>
        <w:spacing w:line="600" w:lineRule="exact"/>
        <w:ind w:firstLineChars="200" w:firstLine="640"/>
        <w:rPr>
          <w:rFonts w:ascii="仿宋_GB2312" w:eastAsia="仿宋_GB2312"/>
          <w:color w:val="000000" w:themeColor="text1"/>
          <w:sz w:val="32"/>
          <w:szCs w:val="32"/>
        </w:rPr>
      </w:pPr>
      <w:r w:rsidRPr="00504C1A">
        <w:rPr>
          <w:rFonts w:ascii="仿宋_GB2312" w:eastAsia="仿宋_GB2312" w:hint="eastAsia"/>
          <w:color w:val="000000"/>
          <w:sz w:val="32"/>
          <w:szCs w:val="32"/>
        </w:rPr>
        <w:t>2018年，</w:t>
      </w:r>
      <w:r w:rsidR="003275E8" w:rsidRPr="00504C1A">
        <w:rPr>
          <w:rFonts w:ascii="仿宋_GB2312" w:eastAsia="仿宋_GB2312" w:hint="eastAsia"/>
          <w:color w:val="000000"/>
          <w:sz w:val="32"/>
          <w:szCs w:val="32"/>
        </w:rPr>
        <w:t>泸县纪委监委</w:t>
      </w:r>
      <w:r w:rsidRPr="00504C1A">
        <w:rPr>
          <w:rFonts w:ascii="仿宋_GB2312" w:eastAsia="仿宋_GB2312" w:hint="eastAsia"/>
          <w:color w:val="000000"/>
          <w:sz w:val="32"/>
          <w:szCs w:val="32"/>
        </w:rPr>
        <w:t>机关运行经费支出</w:t>
      </w:r>
      <w:r w:rsidR="004418AB" w:rsidRPr="00504C1A">
        <w:rPr>
          <w:rFonts w:ascii="仿宋_GB2312" w:eastAsia="仿宋_GB2312" w:hint="eastAsia"/>
          <w:color w:val="000000"/>
          <w:sz w:val="32"/>
          <w:szCs w:val="32"/>
        </w:rPr>
        <w:t>109.32</w:t>
      </w:r>
      <w:r w:rsidRPr="00504C1A">
        <w:rPr>
          <w:rFonts w:ascii="仿宋_GB2312" w:eastAsia="仿宋_GB2312" w:hint="eastAsia"/>
          <w:color w:val="000000"/>
          <w:sz w:val="32"/>
          <w:szCs w:val="32"/>
        </w:rPr>
        <w:t>万元，比2017年减少</w:t>
      </w:r>
      <w:r w:rsidR="000D53D0" w:rsidRPr="00504C1A">
        <w:rPr>
          <w:rFonts w:ascii="仿宋_GB2312" w:eastAsia="仿宋_GB2312" w:hint="eastAsia"/>
          <w:color w:val="000000"/>
          <w:sz w:val="32"/>
          <w:szCs w:val="32"/>
        </w:rPr>
        <w:t>31.23</w:t>
      </w:r>
      <w:r w:rsidRPr="00504C1A">
        <w:rPr>
          <w:rFonts w:ascii="仿宋_GB2312" w:eastAsia="仿宋_GB2312" w:hint="eastAsia"/>
          <w:color w:val="000000"/>
          <w:sz w:val="32"/>
          <w:szCs w:val="32"/>
        </w:rPr>
        <w:t>万元，下降</w:t>
      </w:r>
      <w:r w:rsidR="000D53D0" w:rsidRPr="00504C1A">
        <w:rPr>
          <w:rFonts w:ascii="仿宋_GB2312" w:eastAsia="仿宋_GB2312" w:hint="eastAsia"/>
          <w:color w:val="000000"/>
          <w:sz w:val="32"/>
          <w:szCs w:val="32"/>
        </w:rPr>
        <w:t>22.2</w:t>
      </w:r>
      <w:r w:rsidRPr="00504C1A">
        <w:rPr>
          <w:rFonts w:ascii="仿宋_GB2312" w:eastAsia="仿宋_GB2312" w:hint="eastAsia"/>
          <w:color w:val="000000"/>
          <w:sz w:val="32"/>
          <w:szCs w:val="32"/>
        </w:rPr>
        <w:t>%</w:t>
      </w:r>
      <w:r w:rsidR="000D53D0" w:rsidRPr="00504C1A">
        <w:rPr>
          <w:rFonts w:ascii="仿宋_GB2312" w:eastAsia="仿宋_GB2312" w:hint="eastAsia"/>
          <w:color w:val="000000"/>
          <w:sz w:val="32"/>
          <w:szCs w:val="32"/>
        </w:rPr>
        <w:t>，</w:t>
      </w:r>
      <w:r w:rsidRPr="00504C1A">
        <w:rPr>
          <w:rFonts w:ascii="仿宋_GB2312" w:eastAsia="仿宋_GB2312" w:hint="eastAsia"/>
          <w:color w:val="000000" w:themeColor="text1"/>
          <w:sz w:val="32"/>
          <w:szCs w:val="32"/>
        </w:rPr>
        <w:t>主要原因是</w:t>
      </w:r>
      <w:r w:rsidR="000D53D0" w:rsidRPr="00504C1A">
        <w:rPr>
          <w:rFonts w:ascii="仿宋_GB2312" w:eastAsia="仿宋_GB2312" w:hint="eastAsia"/>
          <w:sz w:val="28"/>
          <w:szCs w:val="28"/>
        </w:rPr>
        <w:t>严格执行中央八项规定及省市县相关规定精神，加强党风廉政建设，厉行勤俭节约。</w:t>
      </w:r>
    </w:p>
    <w:p w:rsidR="000D1D50" w:rsidRPr="00504C1A" w:rsidRDefault="00A268C4" w:rsidP="00504C1A">
      <w:pPr>
        <w:autoSpaceDE w:val="0"/>
        <w:autoSpaceDN w:val="0"/>
        <w:adjustRightInd w:val="0"/>
        <w:spacing w:line="600" w:lineRule="exact"/>
        <w:ind w:firstLineChars="200" w:firstLine="640"/>
        <w:jc w:val="left"/>
        <w:outlineLvl w:val="2"/>
        <w:rPr>
          <w:rFonts w:ascii="楷体_GB2312" w:eastAsia="楷体_GB2312" w:hAnsi="仿宋"/>
          <w:color w:val="000000"/>
          <w:sz w:val="32"/>
          <w:szCs w:val="32"/>
        </w:rPr>
      </w:pPr>
      <w:bookmarkStart w:id="50" w:name="_Toc15377223"/>
      <w:r w:rsidRPr="00504C1A">
        <w:rPr>
          <w:rFonts w:ascii="楷体_GB2312" w:eastAsia="楷体_GB2312" w:hAnsi="仿宋" w:hint="eastAsia"/>
          <w:color w:val="000000"/>
          <w:sz w:val="32"/>
          <w:szCs w:val="32"/>
        </w:rPr>
        <w:t>（二）政府采购支出情况</w:t>
      </w:r>
      <w:bookmarkEnd w:id="50"/>
    </w:p>
    <w:p w:rsidR="000D1D50" w:rsidRPr="00065F8F" w:rsidRDefault="00A268C4" w:rsidP="00D7780D">
      <w:pPr>
        <w:spacing w:line="600" w:lineRule="exact"/>
        <w:ind w:firstLineChars="200" w:firstLine="640"/>
        <w:rPr>
          <w:rFonts w:ascii="仿宋" w:eastAsia="仿宋" w:hAnsi="仿宋"/>
          <w:b/>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0D53D0">
        <w:rPr>
          <w:rFonts w:ascii="仿宋_GB2312" w:eastAsia="仿宋_GB2312" w:hint="eastAsia"/>
          <w:color w:val="000000"/>
          <w:sz w:val="32"/>
          <w:szCs w:val="32"/>
        </w:rPr>
        <w:t>泸县纪委监委</w:t>
      </w:r>
      <w:r w:rsidR="000D53D0" w:rsidRPr="00CE49DA">
        <w:rPr>
          <w:rFonts w:ascii="仿宋_GB2312" w:eastAsia="仿宋_GB2312" w:hint="eastAsia"/>
          <w:color w:val="000000"/>
          <w:sz w:val="32"/>
          <w:szCs w:val="32"/>
        </w:rPr>
        <w:t>机关</w:t>
      </w:r>
      <w:r w:rsidRPr="00CE49DA">
        <w:rPr>
          <w:rFonts w:ascii="仿宋_GB2312" w:eastAsia="仿宋_GB2312" w:hint="eastAsia"/>
          <w:color w:val="000000"/>
          <w:sz w:val="32"/>
          <w:szCs w:val="32"/>
        </w:rPr>
        <w:t>政府采购支出总额</w:t>
      </w:r>
      <w:r w:rsidR="004F15A8">
        <w:rPr>
          <w:rFonts w:ascii="仿宋_GB2312" w:eastAsia="仿宋_GB2312" w:hint="eastAsia"/>
          <w:color w:val="000000"/>
          <w:sz w:val="32"/>
          <w:szCs w:val="32"/>
        </w:rPr>
        <w:t>13.5</w:t>
      </w:r>
      <w:r w:rsidRPr="00CE49DA">
        <w:rPr>
          <w:rFonts w:ascii="仿宋_GB2312" w:eastAsia="仿宋_GB2312" w:hint="eastAsia"/>
          <w:color w:val="000000"/>
          <w:sz w:val="32"/>
          <w:szCs w:val="32"/>
        </w:rPr>
        <w:t>万元，其中：政府采购货物支出</w:t>
      </w:r>
      <w:r w:rsidR="004F15A8">
        <w:rPr>
          <w:rFonts w:ascii="仿宋_GB2312" w:eastAsia="仿宋_GB2312" w:hint="eastAsia"/>
          <w:color w:val="000000"/>
          <w:sz w:val="32"/>
          <w:szCs w:val="32"/>
        </w:rPr>
        <w:t>13.0</w:t>
      </w:r>
      <w:r w:rsidRPr="00CE49DA">
        <w:rPr>
          <w:rFonts w:ascii="仿宋_GB2312" w:eastAsia="仿宋_GB2312" w:hint="eastAsia"/>
          <w:color w:val="000000"/>
          <w:sz w:val="32"/>
          <w:szCs w:val="32"/>
        </w:rPr>
        <w:t>万元、政府采购工程支出</w:t>
      </w:r>
      <w:r w:rsidR="004F15A8">
        <w:rPr>
          <w:rFonts w:ascii="仿宋_GB2312" w:eastAsia="仿宋_GB2312" w:hint="eastAsia"/>
          <w:color w:val="000000"/>
          <w:sz w:val="32"/>
          <w:szCs w:val="32"/>
        </w:rPr>
        <w:t>0</w:t>
      </w:r>
      <w:r w:rsidRPr="00CE49DA">
        <w:rPr>
          <w:rFonts w:ascii="仿宋_GB2312" w:eastAsia="仿宋_GB2312" w:hint="eastAsia"/>
          <w:color w:val="000000"/>
          <w:sz w:val="32"/>
          <w:szCs w:val="32"/>
        </w:rPr>
        <w:t>万元、政府采购服务支出</w:t>
      </w:r>
      <w:r w:rsidR="004F15A8">
        <w:rPr>
          <w:rFonts w:ascii="仿宋_GB2312" w:eastAsia="仿宋_GB2312" w:hint="eastAsia"/>
          <w:color w:val="000000"/>
          <w:sz w:val="32"/>
          <w:szCs w:val="32"/>
        </w:rPr>
        <w:t>0.5</w:t>
      </w:r>
      <w:r w:rsidRPr="00CE49DA">
        <w:rPr>
          <w:rFonts w:ascii="仿宋_GB2312" w:eastAsia="仿宋_GB2312" w:hint="eastAsia"/>
          <w:color w:val="000000"/>
          <w:sz w:val="32"/>
          <w:szCs w:val="32"/>
        </w:rPr>
        <w:t>万元。主要用于</w:t>
      </w:r>
      <w:r w:rsidR="00D7780D">
        <w:rPr>
          <w:rFonts w:ascii="仿宋_GB2312" w:eastAsia="仿宋_GB2312" w:hint="eastAsia"/>
          <w:color w:val="000000"/>
          <w:sz w:val="32"/>
          <w:szCs w:val="32"/>
        </w:rPr>
        <w:t>办公设备更新购置</w:t>
      </w:r>
      <w:r w:rsidRPr="00CE49DA">
        <w:rPr>
          <w:rFonts w:ascii="仿宋_GB2312" w:eastAsia="仿宋_GB2312" w:hint="eastAsia"/>
          <w:color w:val="000000"/>
          <w:sz w:val="32"/>
          <w:szCs w:val="32"/>
        </w:rPr>
        <w:t>。授予中小企业合同金额</w:t>
      </w:r>
      <w:r w:rsidR="00D7780D">
        <w:rPr>
          <w:rFonts w:ascii="仿宋_GB2312" w:eastAsia="仿宋_GB2312" w:hint="eastAsia"/>
          <w:color w:val="000000"/>
          <w:sz w:val="32"/>
          <w:szCs w:val="32"/>
        </w:rPr>
        <w:t>13.5</w:t>
      </w:r>
      <w:r w:rsidRPr="00CE49DA">
        <w:rPr>
          <w:rFonts w:ascii="仿宋_GB2312" w:eastAsia="仿宋_GB2312" w:hint="eastAsia"/>
          <w:color w:val="000000"/>
          <w:sz w:val="32"/>
          <w:szCs w:val="32"/>
        </w:rPr>
        <w:t>万元，占政府采购支出总额的</w:t>
      </w:r>
      <w:r w:rsidR="00D7780D">
        <w:rPr>
          <w:rFonts w:ascii="仿宋_GB2312" w:eastAsia="仿宋_GB2312" w:hint="eastAsia"/>
          <w:color w:val="000000"/>
          <w:sz w:val="32"/>
          <w:szCs w:val="32"/>
        </w:rPr>
        <w:t>100</w:t>
      </w:r>
      <w:r w:rsidRPr="00CE49DA">
        <w:rPr>
          <w:rFonts w:ascii="仿宋_GB2312" w:eastAsia="仿宋_GB2312"/>
          <w:color w:val="000000"/>
          <w:sz w:val="32"/>
          <w:szCs w:val="32"/>
        </w:rPr>
        <w:t>%</w:t>
      </w:r>
      <w:r w:rsidR="00D7780D">
        <w:rPr>
          <w:rFonts w:ascii="仿宋_GB2312" w:eastAsia="仿宋_GB2312" w:hint="eastAsia"/>
          <w:color w:val="000000"/>
          <w:sz w:val="32"/>
          <w:szCs w:val="32"/>
        </w:rPr>
        <w:t>。</w:t>
      </w:r>
    </w:p>
    <w:p w:rsidR="000D1D50" w:rsidRPr="00504C1A" w:rsidRDefault="00A268C4" w:rsidP="00504C1A">
      <w:pPr>
        <w:autoSpaceDE w:val="0"/>
        <w:autoSpaceDN w:val="0"/>
        <w:adjustRightInd w:val="0"/>
        <w:spacing w:line="600" w:lineRule="exact"/>
        <w:ind w:firstLineChars="200" w:firstLine="640"/>
        <w:jc w:val="left"/>
        <w:outlineLvl w:val="2"/>
        <w:rPr>
          <w:rFonts w:ascii="楷体_GB2312" w:eastAsia="楷体_GB2312" w:hAnsi="仿宋"/>
          <w:color w:val="000000"/>
          <w:sz w:val="32"/>
          <w:szCs w:val="32"/>
        </w:rPr>
      </w:pPr>
      <w:bookmarkStart w:id="51" w:name="_Toc15377224"/>
      <w:r w:rsidRPr="00504C1A">
        <w:rPr>
          <w:rFonts w:ascii="楷体_GB2312" w:eastAsia="楷体_GB2312" w:hAnsi="仿宋" w:hint="eastAsia"/>
          <w:color w:val="000000"/>
          <w:sz w:val="32"/>
          <w:szCs w:val="32"/>
        </w:rPr>
        <w:t>（三）国有资产占有使用情况</w:t>
      </w:r>
      <w:bookmarkEnd w:id="51"/>
    </w:p>
    <w:p w:rsidR="000D1D50" w:rsidRPr="00CE49DA" w:rsidRDefault="00A268C4">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sidR="00D7780D">
        <w:rPr>
          <w:rFonts w:ascii="仿宋_GB2312" w:eastAsia="仿宋_GB2312" w:hint="eastAsia"/>
          <w:color w:val="000000"/>
          <w:sz w:val="32"/>
          <w:szCs w:val="32"/>
        </w:rPr>
        <w:t>泸县纪委监委</w:t>
      </w:r>
      <w:r w:rsidRPr="00CE49DA">
        <w:rPr>
          <w:rFonts w:ascii="仿宋_GB2312" w:eastAsia="仿宋_GB2312" w:hint="eastAsia"/>
          <w:color w:val="000000"/>
          <w:sz w:val="32"/>
          <w:szCs w:val="32"/>
        </w:rPr>
        <w:t>共有车辆</w:t>
      </w:r>
      <w:r w:rsidR="00D7780D">
        <w:rPr>
          <w:rFonts w:ascii="仿宋_GB2312" w:eastAsia="仿宋_GB2312" w:hint="eastAsia"/>
          <w:color w:val="000000"/>
          <w:sz w:val="32"/>
          <w:szCs w:val="32"/>
        </w:rPr>
        <w:t>2</w:t>
      </w:r>
      <w:r w:rsidRPr="00CE49DA">
        <w:rPr>
          <w:rFonts w:ascii="仿宋_GB2312" w:eastAsia="仿宋_GB2312" w:hint="eastAsia"/>
          <w:color w:val="000000"/>
          <w:sz w:val="32"/>
          <w:szCs w:val="32"/>
        </w:rPr>
        <w:t>辆，其中：部级领导干部用车</w:t>
      </w:r>
      <w:r w:rsidR="00D7780D">
        <w:rPr>
          <w:rFonts w:ascii="仿宋_GB2312" w:eastAsia="仿宋_GB2312" w:hint="eastAsia"/>
          <w:color w:val="000000"/>
          <w:sz w:val="32"/>
          <w:szCs w:val="32"/>
        </w:rPr>
        <w:t>0</w:t>
      </w:r>
      <w:r w:rsidRPr="00CE49DA">
        <w:rPr>
          <w:rFonts w:ascii="仿宋_GB2312" w:eastAsia="仿宋_GB2312" w:hint="eastAsia"/>
          <w:color w:val="000000"/>
          <w:sz w:val="32"/>
          <w:szCs w:val="32"/>
        </w:rPr>
        <w:t>辆、一般公务用车</w:t>
      </w:r>
      <w:r w:rsidR="00D7780D">
        <w:rPr>
          <w:rFonts w:ascii="仿宋_GB2312" w:eastAsia="仿宋_GB2312" w:hint="eastAsia"/>
          <w:color w:val="000000"/>
          <w:sz w:val="32"/>
          <w:szCs w:val="32"/>
        </w:rPr>
        <w:t>0</w:t>
      </w:r>
      <w:r w:rsidRPr="00CE49DA">
        <w:rPr>
          <w:rFonts w:ascii="仿宋_GB2312" w:eastAsia="仿宋_GB2312" w:hint="eastAsia"/>
          <w:color w:val="000000"/>
          <w:sz w:val="32"/>
          <w:szCs w:val="32"/>
        </w:rPr>
        <w:t>辆、一般执法执勤用车</w:t>
      </w:r>
      <w:r w:rsidR="00D7780D">
        <w:rPr>
          <w:rFonts w:ascii="仿宋_GB2312" w:eastAsia="仿宋_GB2312" w:hint="eastAsia"/>
          <w:color w:val="000000"/>
          <w:sz w:val="32"/>
          <w:szCs w:val="32"/>
        </w:rPr>
        <w:t>2</w:t>
      </w:r>
      <w:r w:rsidRPr="00CE49DA">
        <w:rPr>
          <w:rFonts w:ascii="仿宋_GB2312" w:eastAsia="仿宋_GB2312" w:hint="eastAsia"/>
          <w:color w:val="000000"/>
          <w:sz w:val="32"/>
          <w:szCs w:val="32"/>
        </w:rPr>
        <w:t>辆、特种专业技术用车</w:t>
      </w:r>
      <w:r w:rsidR="00D7780D">
        <w:rPr>
          <w:rFonts w:ascii="仿宋_GB2312" w:eastAsia="仿宋_GB2312" w:hint="eastAsia"/>
          <w:color w:val="000000"/>
          <w:sz w:val="32"/>
          <w:szCs w:val="32"/>
        </w:rPr>
        <w:t>0</w:t>
      </w:r>
      <w:r w:rsidRPr="00CE49DA">
        <w:rPr>
          <w:rFonts w:ascii="仿宋_GB2312" w:eastAsia="仿宋_GB2312" w:hint="eastAsia"/>
          <w:color w:val="000000"/>
          <w:sz w:val="32"/>
          <w:szCs w:val="32"/>
        </w:rPr>
        <w:t>辆、其他用车</w:t>
      </w:r>
      <w:r w:rsidR="00D7780D">
        <w:rPr>
          <w:rFonts w:ascii="仿宋_GB2312" w:eastAsia="仿宋_GB2312" w:hint="eastAsia"/>
          <w:color w:val="000000"/>
          <w:sz w:val="32"/>
          <w:szCs w:val="32"/>
        </w:rPr>
        <w:t>0</w:t>
      </w:r>
      <w:r w:rsidRPr="00CE49DA">
        <w:rPr>
          <w:rFonts w:ascii="仿宋_GB2312" w:eastAsia="仿宋_GB2312" w:hint="eastAsia"/>
          <w:color w:val="000000"/>
          <w:sz w:val="32"/>
          <w:szCs w:val="32"/>
        </w:rPr>
        <w:t>辆</w:t>
      </w:r>
      <w:r w:rsidR="00D7780D">
        <w:rPr>
          <w:rFonts w:ascii="仿宋_GB2312" w:eastAsia="仿宋_GB2312" w:hint="eastAsia"/>
          <w:color w:val="000000"/>
          <w:sz w:val="32"/>
          <w:szCs w:val="32"/>
        </w:rPr>
        <w:t>。</w:t>
      </w:r>
      <w:r w:rsidRPr="009315F9">
        <w:rPr>
          <w:rFonts w:ascii="仿宋_GB2312" w:eastAsia="仿宋_GB2312" w:hint="eastAsia"/>
          <w:color w:val="000000" w:themeColor="text1"/>
          <w:sz w:val="32"/>
          <w:szCs w:val="32"/>
        </w:rPr>
        <w:t>单价</w:t>
      </w:r>
      <w:r w:rsidRPr="009315F9">
        <w:rPr>
          <w:rFonts w:ascii="仿宋_GB2312" w:eastAsia="仿宋_GB2312"/>
          <w:color w:val="000000" w:themeColor="text1"/>
          <w:sz w:val="32"/>
          <w:szCs w:val="32"/>
        </w:rPr>
        <w:t>50</w:t>
      </w:r>
      <w:r w:rsidRPr="009315F9">
        <w:rPr>
          <w:rFonts w:ascii="仿宋_GB2312" w:eastAsia="仿宋_GB2312" w:hint="eastAsia"/>
          <w:color w:val="000000" w:themeColor="text1"/>
          <w:sz w:val="32"/>
          <w:szCs w:val="32"/>
        </w:rPr>
        <w:t>万元以上通用设备</w:t>
      </w:r>
      <w:r w:rsidR="00D7780D">
        <w:rPr>
          <w:rFonts w:ascii="仿宋_GB2312" w:eastAsia="仿宋_GB2312" w:hint="eastAsia"/>
          <w:color w:val="000000" w:themeColor="text1"/>
          <w:sz w:val="32"/>
          <w:szCs w:val="32"/>
        </w:rPr>
        <w:t>0</w:t>
      </w:r>
      <w:r w:rsidRPr="009315F9">
        <w:rPr>
          <w:rFonts w:ascii="仿宋_GB2312" w:eastAsia="仿宋_GB2312" w:hint="eastAsia"/>
          <w:color w:val="000000" w:themeColor="text1"/>
          <w:sz w:val="32"/>
          <w:szCs w:val="32"/>
        </w:rPr>
        <w:t>台（套），单价</w:t>
      </w:r>
      <w:r w:rsidRPr="009315F9">
        <w:rPr>
          <w:rFonts w:ascii="仿宋_GB2312" w:eastAsia="仿宋_GB2312"/>
          <w:color w:val="000000" w:themeColor="text1"/>
          <w:sz w:val="32"/>
          <w:szCs w:val="32"/>
        </w:rPr>
        <w:t>100</w:t>
      </w:r>
      <w:r w:rsidRPr="00CE49DA">
        <w:rPr>
          <w:rFonts w:ascii="仿宋_GB2312" w:eastAsia="仿宋_GB2312" w:hint="eastAsia"/>
          <w:color w:val="000000"/>
          <w:sz w:val="32"/>
          <w:szCs w:val="32"/>
        </w:rPr>
        <w:t>万元以上专用设备</w:t>
      </w:r>
      <w:r w:rsidR="00D7780D">
        <w:rPr>
          <w:rFonts w:ascii="仿宋_GB2312" w:eastAsia="仿宋_GB2312" w:hint="eastAsia"/>
          <w:color w:val="000000"/>
          <w:sz w:val="32"/>
          <w:szCs w:val="32"/>
        </w:rPr>
        <w:t>0</w:t>
      </w:r>
      <w:r w:rsidRPr="00CE49DA">
        <w:rPr>
          <w:rFonts w:ascii="仿宋_GB2312" w:eastAsia="仿宋_GB2312" w:hint="eastAsia"/>
          <w:color w:val="000000"/>
          <w:sz w:val="32"/>
          <w:szCs w:val="32"/>
        </w:rPr>
        <w:t>台（套）。</w:t>
      </w:r>
    </w:p>
    <w:p w:rsidR="000D1D50" w:rsidRPr="00504C1A" w:rsidRDefault="00A268C4" w:rsidP="0016360C">
      <w:pPr>
        <w:numPr>
          <w:ilvl w:val="0"/>
          <w:numId w:val="5"/>
        </w:numPr>
        <w:spacing w:line="600" w:lineRule="exact"/>
        <w:ind w:firstLineChars="150" w:firstLine="660"/>
        <w:jc w:val="center"/>
        <w:outlineLvl w:val="0"/>
        <w:rPr>
          <w:rStyle w:val="1Char"/>
          <w:rFonts w:ascii="方正小标宋简体" w:eastAsia="方正小标宋简体" w:hAnsi="黑体"/>
          <w:b w:val="0"/>
        </w:rPr>
      </w:pPr>
      <w:bookmarkStart w:id="52" w:name="_Toc15377225"/>
      <w:bookmarkStart w:id="53" w:name="_Toc15396613"/>
      <w:r w:rsidRPr="00504C1A">
        <w:rPr>
          <w:rFonts w:ascii="方正小标宋简体" w:eastAsia="方正小标宋简体" w:hAnsi="黑体" w:hint="eastAsia"/>
          <w:b/>
          <w:color w:val="000000"/>
          <w:sz w:val="44"/>
          <w:szCs w:val="44"/>
        </w:rPr>
        <w:t>名</w:t>
      </w:r>
      <w:r w:rsidRPr="00504C1A">
        <w:rPr>
          <w:rStyle w:val="1Char"/>
          <w:rFonts w:ascii="方正小标宋简体" w:eastAsia="方正小标宋简体" w:hAnsi="黑体" w:hint="eastAsia"/>
          <w:b w:val="0"/>
        </w:rPr>
        <w:t>词解释</w:t>
      </w:r>
      <w:bookmarkEnd w:id="52"/>
      <w:bookmarkEnd w:id="53"/>
    </w:p>
    <w:p w:rsidR="000D1D50" w:rsidRPr="00CE49DA" w:rsidRDefault="000D1D50">
      <w:pPr>
        <w:spacing w:line="600" w:lineRule="exact"/>
        <w:jc w:val="left"/>
        <w:rPr>
          <w:rFonts w:ascii="宋体"/>
          <w:b/>
          <w:color w:val="000000"/>
          <w:sz w:val="44"/>
          <w:szCs w:val="44"/>
        </w:rPr>
      </w:pPr>
    </w:p>
    <w:p w:rsidR="000D1D50" w:rsidRPr="00504C1A" w:rsidRDefault="00A268C4" w:rsidP="00504C1A">
      <w:pPr>
        <w:pStyle w:val="Default"/>
        <w:spacing w:line="570" w:lineRule="exact"/>
        <w:ind w:firstLineChars="200" w:firstLine="640"/>
        <w:jc w:val="both"/>
        <w:rPr>
          <w:rFonts w:ascii="仿宋_GB2312" w:eastAsia="仿宋_GB2312"/>
          <w:sz w:val="32"/>
          <w:szCs w:val="32"/>
        </w:rPr>
      </w:pPr>
      <w:r w:rsidRPr="00504C1A">
        <w:rPr>
          <w:rFonts w:ascii="仿宋_GB2312" w:eastAsia="仿宋_GB2312" w:hint="eastAsia"/>
          <w:sz w:val="32"/>
          <w:szCs w:val="32"/>
        </w:rPr>
        <w:t>1.财政拨款收入：指单位从同级财政部门取得的财政预算资</w:t>
      </w:r>
      <w:r w:rsidRPr="00504C1A">
        <w:rPr>
          <w:rFonts w:ascii="仿宋_GB2312" w:eastAsia="仿宋_GB2312" w:hint="eastAsia"/>
          <w:sz w:val="32"/>
          <w:szCs w:val="32"/>
        </w:rPr>
        <w:lastRenderedPageBreak/>
        <w:t>金。</w:t>
      </w:r>
    </w:p>
    <w:p w:rsidR="000D1D50" w:rsidRPr="00504C1A" w:rsidRDefault="00A268C4" w:rsidP="00504C1A">
      <w:pPr>
        <w:pStyle w:val="Default"/>
        <w:spacing w:line="570" w:lineRule="exact"/>
        <w:ind w:firstLineChars="200" w:firstLine="640"/>
        <w:jc w:val="both"/>
        <w:rPr>
          <w:rFonts w:ascii="仿宋_GB2312" w:eastAsia="仿宋_GB2312"/>
          <w:sz w:val="32"/>
          <w:szCs w:val="32"/>
        </w:rPr>
      </w:pPr>
      <w:r w:rsidRPr="00504C1A">
        <w:rPr>
          <w:rFonts w:ascii="仿宋_GB2312" w:eastAsia="仿宋_GB2312" w:hint="eastAsia"/>
          <w:sz w:val="32"/>
          <w:szCs w:val="32"/>
        </w:rPr>
        <w:t>2.事业收入：指事业单位开展专业业务活动及辅助活动取得的收入。如…（二级预算单位事业收入情况）等。</w:t>
      </w:r>
    </w:p>
    <w:p w:rsidR="000D1D50" w:rsidRPr="00504C1A" w:rsidRDefault="00A268C4" w:rsidP="00504C1A">
      <w:pPr>
        <w:pStyle w:val="Default"/>
        <w:spacing w:line="570" w:lineRule="exact"/>
        <w:ind w:firstLineChars="200" w:firstLine="640"/>
        <w:jc w:val="both"/>
        <w:rPr>
          <w:rFonts w:ascii="仿宋_GB2312" w:eastAsia="仿宋_GB2312"/>
          <w:sz w:val="32"/>
          <w:szCs w:val="32"/>
        </w:rPr>
      </w:pPr>
      <w:r w:rsidRPr="00504C1A">
        <w:rPr>
          <w:rFonts w:ascii="仿宋_GB2312" w:eastAsia="仿宋_GB2312" w:hint="eastAsia"/>
          <w:sz w:val="32"/>
          <w:szCs w:val="32"/>
        </w:rPr>
        <w:t>3.经营收入：指事业单位在专业业务活动及其辅助活动之外开展非独立核算经营活动取得的收入。如…（二级预算单位经营收入情况）等。</w:t>
      </w:r>
    </w:p>
    <w:p w:rsidR="000D1D50" w:rsidRPr="00504C1A" w:rsidRDefault="00A268C4" w:rsidP="00504C1A">
      <w:pPr>
        <w:pStyle w:val="Default"/>
        <w:spacing w:line="570" w:lineRule="exact"/>
        <w:ind w:firstLineChars="200" w:firstLine="640"/>
        <w:jc w:val="both"/>
        <w:rPr>
          <w:rFonts w:ascii="仿宋_GB2312" w:eastAsia="仿宋_GB2312"/>
          <w:sz w:val="32"/>
          <w:szCs w:val="32"/>
        </w:rPr>
      </w:pPr>
      <w:r w:rsidRPr="00504C1A">
        <w:rPr>
          <w:rFonts w:ascii="仿宋_GB2312" w:eastAsia="仿宋_GB2312" w:hint="eastAsia"/>
          <w:sz w:val="32"/>
          <w:szCs w:val="32"/>
        </w:rPr>
        <w:t xml:space="preserve">4.其他收入：指单位取得的除上述收入以外的各项收入。主要是…（收入类型）等。 </w:t>
      </w:r>
    </w:p>
    <w:p w:rsidR="000D1D50" w:rsidRPr="00504C1A" w:rsidRDefault="00A268C4" w:rsidP="00504C1A">
      <w:pPr>
        <w:pStyle w:val="Default"/>
        <w:spacing w:line="570" w:lineRule="exact"/>
        <w:ind w:firstLineChars="200" w:firstLine="640"/>
        <w:jc w:val="both"/>
        <w:rPr>
          <w:rFonts w:ascii="仿宋_GB2312" w:eastAsia="仿宋_GB2312"/>
          <w:sz w:val="32"/>
          <w:szCs w:val="32"/>
        </w:rPr>
      </w:pPr>
      <w:r w:rsidRPr="00504C1A">
        <w:rPr>
          <w:rFonts w:ascii="仿宋_GB2312" w:eastAsia="仿宋_GB2312" w:hint="eastAsia"/>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0D1D50" w:rsidRPr="00504C1A" w:rsidRDefault="00A268C4" w:rsidP="00504C1A">
      <w:pPr>
        <w:pStyle w:val="Default"/>
        <w:spacing w:line="570" w:lineRule="exact"/>
        <w:ind w:firstLineChars="200" w:firstLine="640"/>
        <w:jc w:val="both"/>
        <w:rPr>
          <w:rFonts w:ascii="仿宋_GB2312" w:eastAsia="仿宋_GB2312"/>
          <w:sz w:val="32"/>
          <w:szCs w:val="32"/>
        </w:rPr>
      </w:pPr>
      <w:r w:rsidRPr="00504C1A">
        <w:rPr>
          <w:rFonts w:ascii="仿宋_GB2312" w:eastAsia="仿宋_GB2312" w:hint="eastAsia"/>
          <w:sz w:val="32"/>
          <w:szCs w:val="32"/>
        </w:rPr>
        <w:t xml:space="preserve">6.年初结转和结余：指以前年度尚未完成、结转到本年按有关规定继续使用的资金。 </w:t>
      </w:r>
    </w:p>
    <w:p w:rsidR="000D1D50" w:rsidRPr="00504C1A" w:rsidRDefault="00A268C4" w:rsidP="00504C1A">
      <w:pPr>
        <w:pStyle w:val="Default"/>
        <w:spacing w:line="570" w:lineRule="exact"/>
        <w:ind w:firstLineChars="200" w:firstLine="640"/>
        <w:jc w:val="both"/>
        <w:rPr>
          <w:rFonts w:ascii="仿宋_GB2312" w:eastAsia="仿宋_GB2312"/>
          <w:sz w:val="32"/>
          <w:szCs w:val="32"/>
        </w:rPr>
      </w:pPr>
      <w:r w:rsidRPr="00504C1A">
        <w:rPr>
          <w:rFonts w:ascii="仿宋_GB2312" w:eastAsia="仿宋_GB2312" w:hint="eastAsia"/>
          <w:sz w:val="32"/>
          <w:szCs w:val="32"/>
        </w:rPr>
        <w:t>7.结余分配：指事业单位按照事业单位会计制度的规定从非财政补助结余中分配的事业基金和职工福利基金等。</w:t>
      </w:r>
    </w:p>
    <w:p w:rsidR="00504C1A" w:rsidRDefault="00A268C4" w:rsidP="00504C1A">
      <w:pPr>
        <w:pStyle w:val="Default"/>
        <w:spacing w:line="570" w:lineRule="exact"/>
        <w:ind w:firstLineChars="200" w:firstLine="640"/>
        <w:jc w:val="both"/>
        <w:rPr>
          <w:rFonts w:ascii="仿宋_GB2312" w:eastAsia="仿宋_GB2312"/>
          <w:sz w:val="32"/>
          <w:szCs w:val="32"/>
        </w:rPr>
      </w:pPr>
      <w:r w:rsidRPr="00504C1A">
        <w:rPr>
          <w:rFonts w:ascii="仿宋_GB2312" w:eastAsia="仿宋_GB2312" w:hint="eastAsia"/>
          <w:sz w:val="32"/>
          <w:szCs w:val="32"/>
        </w:rPr>
        <w:t>8、年末结转和结余：指单位按有关规定结转到下年或以后年度继续使用的资金。</w:t>
      </w:r>
    </w:p>
    <w:p w:rsidR="00504C1A" w:rsidRDefault="0059646E" w:rsidP="00504C1A">
      <w:pPr>
        <w:pStyle w:val="Default"/>
        <w:spacing w:line="570" w:lineRule="exact"/>
        <w:ind w:firstLineChars="200" w:firstLine="640"/>
        <w:jc w:val="both"/>
        <w:rPr>
          <w:rFonts w:ascii="仿宋_GB2312" w:eastAsia="仿宋_GB2312"/>
          <w:sz w:val="32"/>
          <w:szCs w:val="32"/>
        </w:rPr>
      </w:pPr>
      <w:r w:rsidRPr="00504C1A">
        <w:rPr>
          <w:rFonts w:ascii="仿宋_GB2312" w:eastAsia="仿宋_GB2312" w:hint="eastAsia"/>
          <w:sz w:val="32"/>
          <w:szCs w:val="32"/>
        </w:rPr>
        <w:t>9</w:t>
      </w:r>
      <w:r w:rsidR="00834DA7" w:rsidRPr="00504C1A">
        <w:rPr>
          <w:rFonts w:ascii="仿宋_GB2312" w:eastAsia="仿宋_GB2312" w:hint="eastAsia"/>
          <w:sz w:val="32"/>
          <w:szCs w:val="32"/>
        </w:rPr>
        <w:t>.一般公共服务（类）纪检监察事务（款）行政运行（项）: 是指中共泸县纪委机关的基本支出。</w:t>
      </w:r>
    </w:p>
    <w:p w:rsidR="00504C1A" w:rsidRDefault="0059646E" w:rsidP="00504C1A">
      <w:pPr>
        <w:pStyle w:val="Default"/>
        <w:spacing w:line="570" w:lineRule="exact"/>
        <w:ind w:firstLineChars="200" w:firstLine="640"/>
        <w:jc w:val="both"/>
        <w:rPr>
          <w:rFonts w:ascii="仿宋_GB2312" w:eastAsia="仿宋_GB2312"/>
          <w:sz w:val="32"/>
          <w:szCs w:val="32"/>
        </w:rPr>
      </w:pPr>
      <w:r w:rsidRPr="00504C1A">
        <w:rPr>
          <w:rFonts w:ascii="仿宋_GB2312" w:eastAsia="仿宋_GB2312" w:hint="eastAsia"/>
          <w:sz w:val="32"/>
          <w:szCs w:val="32"/>
        </w:rPr>
        <w:t>10</w:t>
      </w:r>
      <w:r w:rsidR="00834DA7" w:rsidRPr="00504C1A">
        <w:rPr>
          <w:rFonts w:ascii="仿宋_GB2312" w:eastAsia="仿宋_GB2312" w:hint="eastAsia"/>
          <w:sz w:val="32"/>
          <w:szCs w:val="32"/>
        </w:rPr>
        <w:t>.一般公共服务（类）纪检监察事务（款）一般行政管理事务（项）: 是指中共泸县纪委机关单独设置项级科目的其他项目</w:t>
      </w:r>
      <w:r w:rsidR="00834DA7" w:rsidRPr="00504C1A">
        <w:rPr>
          <w:rFonts w:ascii="仿宋_GB2312" w:eastAsia="仿宋_GB2312" w:hint="eastAsia"/>
          <w:sz w:val="32"/>
          <w:szCs w:val="32"/>
        </w:rPr>
        <w:lastRenderedPageBreak/>
        <w:t>支出。</w:t>
      </w:r>
    </w:p>
    <w:p w:rsidR="00504C1A" w:rsidRDefault="0059646E" w:rsidP="00504C1A">
      <w:pPr>
        <w:pStyle w:val="Default"/>
        <w:spacing w:line="570" w:lineRule="exact"/>
        <w:ind w:firstLineChars="200" w:firstLine="640"/>
        <w:jc w:val="both"/>
        <w:rPr>
          <w:rFonts w:ascii="仿宋_GB2312" w:eastAsia="仿宋_GB2312"/>
          <w:sz w:val="32"/>
          <w:szCs w:val="32"/>
        </w:rPr>
      </w:pPr>
      <w:r w:rsidRPr="00504C1A">
        <w:rPr>
          <w:rFonts w:ascii="仿宋_GB2312" w:eastAsia="仿宋_GB2312" w:hint="eastAsia"/>
          <w:sz w:val="32"/>
          <w:szCs w:val="32"/>
        </w:rPr>
        <w:t>11</w:t>
      </w:r>
      <w:r w:rsidR="00834DA7" w:rsidRPr="00504C1A">
        <w:rPr>
          <w:rFonts w:ascii="仿宋_GB2312" w:eastAsia="仿宋_GB2312" w:hint="eastAsia"/>
          <w:sz w:val="32"/>
          <w:szCs w:val="32"/>
        </w:rPr>
        <w:t>.社会保障和就业支出（类）行政事业单位离退休（款）机关事业单位基本养老保险缴费支出（项）: 是指机关事业单位实施养老保险制度由单位缴纳的基本养老保险支出。</w:t>
      </w:r>
    </w:p>
    <w:p w:rsidR="00504C1A" w:rsidRDefault="0059646E" w:rsidP="00504C1A">
      <w:pPr>
        <w:pStyle w:val="Default"/>
        <w:spacing w:line="570" w:lineRule="exact"/>
        <w:ind w:firstLineChars="200" w:firstLine="640"/>
        <w:jc w:val="both"/>
        <w:rPr>
          <w:rFonts w:ascii="仿宋_GB2312" w:eastAsia="仿宋_GB2312"/>
          <w:sz w:val="32"/>
          <w:szCs w:val="32"/>
        </w:rPr>
      </w:pPr>
      <w:r w:rsidRPr="00504C1A">
        <w:rPr>
          <w:rFonts w:ascii="仿宋_GB2312" w:eastAsia="仿宋_GB2312" w:hint="eastAsia"/>
          <w:sz w:val="32"/>
          <w:szCs w:val="32"/>
        </w:rPr>
        <w:t>12</w:t>
      </w:r>
      <w:r w:rsidR="00834DA7" w:rsidRPr="00504C1A">
        <w:rPr>
          <w:rFonts w:ascii="仿宋_GB2312" w:eastAsia="仿宋_GB2312" w:hint="eastAsia"/>
          <w:sz w:val="32"/>
          <w:szCs w:val="32"/>
        </w:rPr>
        <w:t>.医疗卫生与计划生育支出（类）行政事业单位医疗（款）行政单位医疗（项）: 是指财政集中安排的行政单位基本医疗保险缴费经费。</w:t>
      </w:r>
    </w:p>
    <w:p w:rsidR="00834DA7" w:rsidRPr="00504C1A" w:rsidRDefault="0059646E" w:rsidP="00504C1A">
      <w:pPr>
        <w:pStyle w:val="Default"/>
        <w:spacing w:line="570" w:lineRule="exact"/>
        <w:ind w:firstLineChars="200" w:firstLine="640"/>
        <w:jc w:val="both"/>
        <w:rPr>
          <w:rFonts w:ascii="仿宋_GB2312" w:eastAsia="仿宋_GB2312"/>
          <w:sz w:val="32"/>
          <w:szCs w:val="32"/>
        </w:rPr>
      </w:pPr>
      <w:r w:rsidRPr="00504C1A">
        <w:rPr>
          <w:rFonts w:ascii="仿宋_GB2312" w:eastAsia="仿宋_GB2312" w:hint="eastAsia"/>
          <w:sz w:val="32"/>
          <w:szCs w:val="32"/>
        </w:rPr>
        <w:t>13</w:t>
      </w:r>
      <w:r w:rsidR="00834DA7" w:rsidRPr="00504C1A">
        <w:rPr>
          <w:rFonts w:ascii="仿宋_GB2312" w:eastAsia="仿宋_GB2312" w:hint="eastAsia"/>
          <w:sz w:val="32"/>
          <w:szCs w:val="32"/>
        </w:rPr>
        <w:t>.基本支出：指为保障机构正常运转、完成日常工作任务而发生的人员支出和公用支出。</w:t>
      </w:r>
    </w:p>
    <w:p w:rsidR="00850989" w:rsidRPr="00504C1A" w:rsidRDefault="0059646E" w:rsidP="0016360C">
      <w:pPr>
        <w:spacing w:line="570" w:lineRule="exact"/>
        <w:ind w:firstLineChars="200" w:firstLine="640"/>
        <w:rPr>
          <w:rFonts w:ascii="仿宋_GB2312" w:eastAsia="仿宋_GB2312"/>
          <w:b/>
          <w:sz w:val="32"/>
          <w:szCs w:val="32"/>
        </w:rPr>
      </w:pPr>
      <w:r w:rsidRPr="00504C1A">
        <w:rPr>
          <w:rFonts w:ascii="仿宋_GB2312" w:eastAsia="仿宋_GB2312" w:hAnsi="仿宋" w:hint="eastAsia"/>
          <w:b/>
          <w:color w:val="000000"/>
          <w:sz w:val="32"/>
          <w:szCs w:val="32"/>
        </w:rPr>
        <w:t>14</w:t>
      </w:r>
      <w:r w:rsidR="00850989" w:rsidRPr="00504C1A">
        <w:rPr>
          <w:rFonts w:ascii="仿宋_GB2312" w:eastAsia="仿宋_GB2312" w:hAnsi="仿宋" w:hint="eastAsia"/>
          <w:b/>
          <w:color w:val="000000"/>
          <w:sz w:val="32"/>
          <w:szCs w:val="32"/>
        </w:rPr>
        <w:t>.</w:t>
      </w:r>
      <w:r w:rsidR="00850989" w:rsidRPr="00504C1A">
        <w:rPr>
          <w:rStyle w:val="a6"/>
          <w:rFonts w:ascii="仿宋_GB2312" w:eastAsia="仿宋_GB2312" w:hAnsi="仿宋" w:hint="eastAsia"/>
          <w:b w:val="0"/>
          <w:bCs/>
          <w:color w:val="000000"/>
          <w:sz w:val="32"/>
          <w:szCs w:val="32"/>
        </w:rPr>
        <w:t xml:space="preserve">住房保障支出（类）住房改革支出（款）住房公积金支出（项）: </w:t>
      </w:r>
      <w:r w:rsidRPr="00504C1A">
        <w:rPr>
          <w:rStyle w:val="a6"/>
          <w:rFonts w:ascii="仿宋_GB2312" w:eastAsia="仿宋_GB2312" w:hAnsi="仿宋" w:hint="eastAsia"/>
          <w:b w:val="0"/>
          <w:bCs/>
          <w:color w:val="000000"/>
          <w:sz w:val="32"/>
          <w:szCs w:val="32"/>
        </w:rPr>
        <w:t>指行政事业单位按照人力资源和社会保障部、财政部规定的基本工资和津贴补贴以及规定比例为职工缴纳的支出。</w:t>
      </w:r>
    </w:p>
    <w:p w:rsidR="000D1D50" w:rsidRPr="00504C1A" w:rsidRDefault="0059646E" w:rsidP="00504C1A">
      <w:pPr>
        <w:spacing w:line="570" w:lineRule="exact"/>
        <w:ind w:firstLineChars="200" w:firstLine="640"/>
        <w:rPr>
          <w:rFonts w:ascii="仿宋_GB2312" w:eastAsia="仿宋_GB2312"/>
          <w:color w:val="000000"/>
          <w:sz w:val="32"/>
          <w:szCs w:val="32"/>
        </w:rPr>
      </w:pPr>
      <w:r w:rsidRPr="00504C1A">
        <w:rPr>
          <w:rFonts w:ascii="仿宋_GB2312" w:eastAsia="仿宋_GB2312" w:hint="eastAsia"/>
          <w:color w:val="000000"/>
          <w:sz w:val="32"/>
          <w:szCs w:val="32"/>
        </w:rPr>
        <w:t>15</w:t>
      </w:r>
      <w:r w:rsidR="00A268C4" w:rsidRPr="00504C1A">
        <w:rPr>
          <w:rFonts w:ascii="仿宋_GB2312" w:eastAsia="仿宋_GB2312" w:hint="eastAsia"/>
          <w:color w:val="000000"/>
          <w:sz w:val="32"/>
          <w:szCs w:val="32"/>
        </w:rPr>
        <w:t>.基本支出：指为保障机构正常运转、完成日常工作任务而发生的人员支出和公用支出。</w:t>
      </w:r>
    </w:p>
    <w:p w:rsidR="000D1D50" w:rsidRPr="00504C1A" w:rsidRDefault="0059646E" w:rsidP="00504C1A">
      <w:pPr>
        <w:spacing w:line="570" w:lineRule="exact"/>
        <w:ind w:firstLineChars="200" w:firstLine="640"/>
        <w:rPr>
          <w:rFonts w:ascii="仿宋_GB2312" w:eastAsia="仿宋_GB2312"/>
          <w:color w:val="000000"/>
          <w:sz w:val="32"/>
          <w:szCs w:val="32"/>
        </w:rPr>
      </w:pPr>
      <w:r w:rsidRPr="00504C1A">
        <w:rPr>
          <w:rFonts w:ascii="仿宋_GB2312" w:eastAsia="仿宋_GB2312" w:hint="eastAsia"/>
          <w:color w:val="000000"/>
          <w:sz w:val="32"/>
          <w:szCs w:val="32"/>
        </w:rPr>
        <w:t>16</w:t>
      </w:r>
      <w:r w:rsidR="00A268C4" w:rsidRPr="00504C1A">
        <w:rPr>
          <w:rFonts w:ascii="仿宋_GB2312" w:eastAsia="仿宋_GB2312" w:hint="eastAsia"/>
          <w:color w:val="000000"/>
          <w:sz w:val="32"/>
          <w:szCs w:val="32"/>
        </w:rPr>
        <w:t xml:space="preserve">.项目支出：指在基本支出之外为完成特定行政任务和事业发展目标所发生的支出。 </w:t>
      </w:r>
    </w:p>
    <w:p w:rsidR="000D1D50" w:rsidRPr="00504C1A" w:rsidRDefault="0059646E" w:rsidP="00504C1A">
      <w:pPr>
        <w:spacing w:line="570" w:lineRule="exact"/>
        <w:ind w:firstLineChars="200" w:firstLine="640"/>
        <w:rPr>
          <w:rFonts w:ascii="仿宋_GB2312" w:eastAsia="仿宋_GB2312"/>
          <w:color w:val="000000"/>
          <w:sz w:val="32"/>
          <w:szCs w:val="32"/>
        </w:rPr>
      </w:pPr>
      <w:r w:rsidRPr="00504C1A">
        <w:rPr>
          <w:rFonts w:ascii="仿宋_GB2312" w:eastAsia="仿宋_GB2312" w:hint="eastAsia"/>
          <w:color w:val="000000"/>
          <w:sz w:val="32"/>
          <w:szCs w:val="32"/>
        </w:rPr>
        <w:t>17</w:t>
      </w:r>
      <w:r w:rsidR="00A268C4" w:rsidRPr="00504C1A">
        <w:rPr>
          <w:rFonts w:ascii="仿宋_GB2312" w:eastAsia="仿宋_GB2312" w:hint="eastAsia"/>
          <w:color w:val="000000"/>
          <w:sz w:val="32"/>
          <w:szCs w:val="32"/>
        </w:rPr>
        <w:t>.经营支出：指事业单位在专业业务活动及其辅助活动之外开展非独立核算经营活动发生的支出。</w:t>
      </w:r>
    </w:p>
    <w:p w:rsidR="000D1D50" w:rsidRPr="00504C1A" w:rsidRDefault="0059646E" w:rsidP="00504C1A">
      <w:pPr>
        <w:pStyle w:val="Default"/>
        <w:spacing w:line="570" w:lineRule="exact"/>
        <w:ind w:firstLineChars="200" w:firstLine="640"/>
        <w:jc w:val="both"/>
        <w:rPr>
          <w:rFonts w:ascii="仿宋_GB2312" w:eastAsia="仿宋_GB2312"/>
          <w:sz w:val="32"/>
          <w:szCs w:val="32"/>
        </w:rPr>
      </w:pPr>
      <w:r w:rsidRPr="00504C1A">
        <w:rPr>
          <w:rFonts w:ascii="仿宋_GB2312" w:eastAsia="仿宋_GB2312" w:hint="eastAsia"/>
          <w:sz w:val="32"/>
          <w:szCs w:val="32"/>
        </w:rPr>
        <w:t>18</w:t>
      </w:r>
      <w:r w:rsidR="00A268C4" w:rsidRPr="00504C1A">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w:t>
      </w:r>
      <w:r w:rsidR="00A268C4" w:rsidRPr="00504C1A">
        <w:rPr>
          <w:rFonts w:ascii="仿宋_GB2312" w:eastAsia="仿宋_GB2312" w:hint="eastAsia"/>
          <w:sz w:val="32"/>
          <w:szCs w:val="32"/>
        </w:rPr>
        <w:lastRenderedPageBreak/>
        <w:t>料费、维修费、过路过桥费、保险费等支出；公务接待费反映单位按规定开支的各类公务接待（含外宾接待）支出。</w:t>
      </w:r>
    </w:p>
    <w:p w:rsidR="000D1D50" w:rsidRPr="00504C1A" w:rsidRDefault="0059646E" w:rsidP="00504C1A">
      <w:pPr>
        <w:pStyle w:val="Default"/>
        <w:spacing w:line="570" w:lineRule="exact"/>
        <w:ind w:firstLineChars="200" w:firstLine="640"/>
        <w:jc w:val="both"/>
        <w:rPr>
          <w:rFonts w:ascii="仿宋_GB2312" w:eastAsia="仿宋_GB2312"/>
          <w:sz w:val="32"/>
          <w:szCs w:val="32"/>
        </w:rPr>
      </w:pPr>
      <w:r w:rsidRPr="00504C1A">
        <w:rPr>
          <w:rFonts w:ascii="仿宋_GB2312" w:eastAsia="仿宋_GB2312" w:hint="eastAsia"/>
          <w:sz w:val="32"/>
          <w:szCs w:val="32"/>
        </w:rPr>
        <w:t>19</w:t>
      </w:r>
      <w:r w:rsidR="00A268C4" w:rsidRPr="00504C1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50989" w:rsidRDefault="00850989" w:rsidP="00CE49DA">
      <w:pPr>
        <w:spacing w:line="600" w:lineRule="exact"/>
        <w:jc w:val="center"/>
        <w:outlineLvl w:val="0"/>
        <w:rPr>
          <w:rFonts w:ascii="黑体" w:eastAsia="黑体" w:hAnsi="黑体"/>
          <w:color w:val="000000"/>
          <w:sz w:val="44"/>
          <w:szCs w:val="44"/>
        </w:rPr>
      </w:pPr>
      <w:bookmarkStart w:id="54" w:name="_Toc15396614"/>
      <w:bookmarkStart w:id="55" w:name="_Toc15377226"/>
    </w:p>
    <w:p w:rsidR="00504C1A" w:rsidRDefault="00504C1A" w:rsidP="00CE49DA">
      <w:pPr>
        <w:spacing w:line="600" w:lineRule="exact"/>
        <w:jc w:val="center"/>
        <w:outlineLvl w:val="0"/>
        <w:rPr>
          <w:rFonts w:ascii="黑体" w:eastAsia="黑体" w:hAnsi="黑体"/>
          <w:color w:val="000000"/>
          <w:sz w:val="44"/>
          <w:szCs w:val="44"/>
        </w:rPr>
      </w:pPr>
    </w:p>
    <w:p w:rsidR="00504C1A" w:rsidRDefault="00504C1A" w:rsidP="00CE49DA">
      <w:pPr>
        <w:spacing w:line="600" w:lineRule="exact"/>
        <w:jc w:val="center"/>
        <w:outlineLvl w:val="0"/>
        <w:rPr>
          <w:rFonts w:ascii="黑体" w:eastAsia="黑体" w:hAnsi="黑体"/>
          <w:color w:val="000000"/>
          <w:sz w:val="44"/>
          <w:szCs w:val="44"/>
        </w:rPr>
      </w:pPr>
    </w:p>
    <w:p w:rsidR="00504C1A" w:rsidRDefault="00504C1A" w:rsidP="00CE49DA">
      <w:pPr>
        <w:spacing w:line="600" w:lineRule="exact"/>
        <w:jc w:val="center"/>
        <w:outlineLvl w:val="0"/>
        <w:rPr>
          <w:rFonts w:ascii="黑体" w:eastAsia="黑体" w:hAnsi="黑体"/>
          <w:color w:val="000000"/>
          <w:sz w:val="44"/>
          <w:szCs w:val="44"/>
        </w:rPr>
      </w:pPr>
    </w:p>
    <w:p w:rsidR="00504C1A" w:rsidRDefault="00504C1A" w:rsidP="00CE49DA">
      <w:pPr>
        <w:spacing w:line="600" w:lineRule="exact"/>
        <w:jc w:val="center"/>
        <w:outlineLvl w:val="0"/>
        <w:rPr>
          <w:rFonts w:ascii="黑体" w:eastAsia="黑体" w:hAnsi="黑体"/>
          <w:color w:val="000000"/>
          <w:sz w:val="44"/>
          <w:szCs w:val="44"/>
        </w:rPr>
      </w:pPr>
    </w:p>
    <w:p w:rsidR="00504C1A" w:rsidRDefault="00504C1A" w:rsidP="00CE49DA">
      <w:pPr>
        <w:spacing w:line="600" w:lineRule="exact"/>
        <w:jc w:val="center"/>
        <w:outlineLvl w:val="0"/>
        <w:rPr>
          <w:rFonts w:ascii="黑体" w:eastAsia="黑体" w:hAnsi="黑体"/>
          <w:color w:val="000000"/>
          <w:sz w:val="44"/>
          <w:szCs w:val="44"/>
        </w:rPr>
      </w:pPr>
    </w:p>
    <w:p w:rsidR="00504C1A" w:rsidRDefault="00504C1A" w:rsidP="00CE49DA">
      <w:pPr>
        <w:spacing w:line="600" w:lineRule="exact"/>
        <w:jc w:val="center"/>
        <w:outlineLvl w:val="0"/>
        <w:rPr>
          <w:rFonts w:ascii="黑体" w:eastAsia="黑体" w:hAnsi="黑体"/>
          <w:color w:val="000000"/>
          <w:sz w:val="44"/>
          <w:szCs w:val="44"/>
        </w:rPr>
      </w:pPr>
    </w:p>
    <w:p w:rsidR="00504C1A" w:rsidRDefault="00504C1A" w:rsidP="00CE49DA">
      <w:pPr>
        <w:spacing w:line="600" w:lineRule="exact"/>
        <w:jc w:val="center"/>
        <w:outlineLvl w:val="0"/>
        <w:rPr>
          <w:rFonts w:ascii="黑体" w:eastAsia="黑体" w:hAnsi="黑体"/>
          <w:color w:val="000000"/>
          <w:sz w:val="44"/>
          <w:szCs w:val="44"/>
        </w:rPr>
      </w:pPr>
    </w:p>
    <w:p w:rsidR="00504C1A" w:rsidRDefault="00504C1A" w:rsidP="00CE49DA">
      <w:pPr>
        <w:spacing w:line="600" w:lineRule="exact"/>
        <w:jc w:val="center"/>
        <w:outlineLvl w:val="0"/>
        <w:rPr>
          <w:rFonts w:ascii="黑体" w:eastAsia="黑体" w:hAnsi="黑体"/>
          <w:color w:val="000000"/>
          <w:sz w:val="44"/>
          <w:szCs w:val="44"/>
        </w:rPr>
      </w:pPr>
    </w:p>
    <w:p w:rsidR="00504C1A" w:rsidRDefault="00504C1A" w:rsidP="00CE49DA">
      <w:pPr>
        <w:spacing w:line="600" w:lineRule="exact"/>
        <w:jc w:val="center"/>
        <w:outlineLvl w:val="0"/>
        <w:rPr>
          <w:rFonts w:ascii="黑体" w:eastAsia="黑体" w:hAnsi="黑体"/>
          <w:color w:val="000000"/>
          <w:sz w:val="44"/>
          <w:szCs w:val="44"/>
        </w:rPr>
      </w:pPr>
    </w:p>
    <w:p w:rsidR="00504C1A" w:rsidRDefault="00504C1A" w:rsidP="00CE49DA">
      <w:pPr>
        <w:spacing w:line="600" w:lineRule="exact"/>
        <w:jc w:val="center"/>
        <w:outlineLvl w:val="0"/>
        <w:rPr>
          <w:rFonts w:ascii="黑体" w:eastAsia="黑体" w:hAnsi="黑体"/>
          <w:color w:val="000000"/>
          <w:sz w:val="44"/>
          <w:szCs w:val="44"/>
        </w:rPr>
      </w:pPr>
    </w:p>
    <w:p w:rsidR="00504C1A" w:rsidRDefault="00504C1A" w:rsidP="00CE49DA">
      <w:pPr>
        <w:spacing w:line="600" w:lineRule="exact"/>
        <w:jc w:val="center"/>
        <w:outlineLvl w:val="0"/>
        <w:rPr>
          <w:rFonts w:ascii="黑体" w:eastAsia="黑体" w:hAnsi="黑体"/>
          <w:color w:val="000000"/>
          <w:sz w:val="44"/>
          <w:szCs w:val="44"/>
        </w:rPr>
      </w:pPr>
    </w:p>
    <w:p w:rsidR="00CE49DA" w:rsidRPr="00504C1A" w:rsidRDefault="00CE49DA" w:rsidP="00CE49DA">
      <w:pPr>
        <w:spacing w:line="600" w:lineRule="exact"/>
        <w:jc w:val="center"/>
        <w:outlineLvl w:val="0"/>
        <w:rPr>
          <w:rStyle w:val="1Char"/>
          <w:rFonts w:ascii="方正小标宋简体" w:eastAsia="方正小标宋简体" w:hAnsi="黑体"/>
          <w:b w:val="0"/>
        </w:rPr>
      </w:pPr>
      <w:r w:rsidRPr="00504C1A">
        <w:rPr>
          <w:rFonts w:ascii="方正小标宋简体" w:eastAsia="方正小标宋简体" w:hAnsi="黑体" w:hint="eastAsia"/>
          <w:color w:val="000000"/>
          <w:sz w:val="44"/>
          <w:szCs w:val="44"/>
        </w:rPr>
        <w:t>第</w:t>
      </w:r>
      <w:r w:rsidRPr="00504C1A">
        <w:rPr>
          <w:rStyle w:val="1Char"/>
          <w:rFonts w:ascii="方正小标宋简体" w:eastAsia="方正小标宋简体" w:hAnsi="黑体" w:hint="eastAsia"/>
          <w:b w:val="0"/>
        </w:rPr>
        <w:t>四部分</w:t>
      </w:r>
      <w:r w:rsidR="00504C1A">
        <w:rPr>
          <w:rStyle w:val="1Char"/>
          <w:rFonts w:ascii="方正小标宋简体" w:eastAsia="方正小标宋简体" w:hAnsi="黑体" w:hint="eastAsia"/>
          <w:b w:val="0"/>
        </w:rPr>
        <w:t xml:space="preserve"> </w:t>
      </w:r>
      <w:r w:rsidRPr="00504C1A">
        <w:rPr>
          <w:rStyle w:val="1Char"/>
          <w:rFonts w:ascii="方正小标宋简体" w:eastAsia="方正小标宋简体" w:hAnsi="黑体" w:hint="eastAsia"/>
          <w:b w:val="0"/>
        </w:rPr>
        <w:t xml:space="preserve"> 附件</w:t>
      </w:r>
      <w:bookmarkEnd w:id="54"/>
    </w:p>
    <w:p w:rsidR="00CE49DA" w:rsidRPr="00504C1A" w:rsidRDefault="00CE49DA" w:rsidP="00622830">
      <w:pPr>
        <w:pStyle w:val="2"/>
        <w:rPr>
          <w:rStyle w:val="1Char"/>
          <w:rFonts w:ascii="黑体" w:eastAsia="黑体" w:hAnsi="黑体"/>
          <w:sz w:val="32"/>
          <w:szCs w:val="32"/>
        </w:rPr>
      </w:pPr>
      <w:bookmarkStart w:id="56" w:name="_Toc15396615"/>
      <w:r w:rsidRPr="00504C1A">
        <w:rPr>
          <w:rStyle w:val="1Char"/>
          <w:rFonts w:ascii="黑体" w:eastAsia="黑体" w:hAnsi="黑体" w:hint="eastAsia"/>
          <w:sz w:val="32"/>
          <w:szCs w:val="32"/>
        </w:rPr>
        <w:lastRenderedPageBreak/>
        <w:t>附件1</w:t>
      </w:r>
      <w:bookmarkEnd w:id="56"/>
    </w:p>
    <w:p w:rsidR="00DD071C" w:rsidRDefault="00D44E32" w:rsidP="00CE49DA">
      <w:pPr>
        <w:spacing w:line="600" w:lineRule="exact"/>
        <w:jc w:val="center"/>
        <w:outlineLvl w:val="0"/>
        <w:rPr>
          <w:rFonts w:ascii="黑体" w:eastAsia="黑体" w:hAnsi="黑体" w:cs="方正小标宋简体"/>
          <w:sz w:val="36"/>
          <w:szCs w:val="36"/>
        </w:rPr>
      </w:pPr>
      <w:bookmarkStart w:id="57" w:name="_Toc15396616"/>
      <w:r>
        <w:rPr>
          <w:rFonts w:ascii="黑体" w:eastAsia="黑体" w:hAnsi="黑体" w:cs="方正小标宋简体" w:hint="eastAsia"/>
          <w:sz w:val="36"/>
          <w:szCs w:val="36"/>
        </w:rPr>
        <w:t>中共泸县纪律检查委员会</w:t>
      </w:r>
      <w:r w:rsidR="00CE49DA" w:rsidRPr="00065F8F">
        <w:rPr>
          <w:rFonts w:ascii="黑体" w:eastAsia="黑体" w:hAnsi="黑体" w:cs="方正小标宋简体" w:hint="eastAsia"/>
          <w:sz w:val="36"/>
          <w:szCs w:val="36"/>
        </w:rPr>
        <w:t>部门</w:t>
      </w:r>
    </w:p>
    <w:p w:rsidR="00CE49DA" w:rsidRPr="00065F8F" w:rsidRDefault="00CE49DA" w:rsidP="00CE49DA">
      <w:pPr>
        <w:spacing w:line="600" w:lineRule="exact"/>
        <w:jc w:val="center"/>
        <w:outlineLvl w:val="0"/>
        <w:rPr>
          <w:rFonts w:ascii="黑体" w:eastAsia="黑体" w:hAnsi="黑体" w:cs="方正小标宋简体"/>
          <w:sz w:val="36"/>
          <w:szCs w:val="36"/>
        </w:rPr>
      </w:pPr>
      <w:r w:rsidRPr="00065F8F">
        <w:rPr>
          <w:rFonts w:ascii="黑体" w:eastAsia="黑体" w:hAnsi="黑体" w:cs="方正小标宋简体" w:hint="eastAsia"/>
          <w:sz w:val="36"/>
          <w:szCs w:val="36"/>
        </w:rPr>
        <w:t>2018年部门整体支出绩效评价报告</w:t>
      </w:r>
      <w:bookmarkEnd w:id="57"/>
    </w:p>
    <w:p w:rsidR="00DD071C" w:rsidRDefault="00DD071C" w:rsidP="0016360C">
      <w:pPr>
        <w:spacing w:line="580" w:lineRule="exact"/>
        <w:ind w:firstLineChars="200" w:firstLine="720"/>
        <w:rPr>
          <w:rFonts w:eastAsia="方正仿宋简体"/>
          <w:b/>
          <w:bCs/>
          <w:sz w:val="36"/>
          <w:szCs w:val="36"/>
        </w:rPr>
      </w:pPr>
    </w:p>
    <w:p w:rsidR="00DD071C" w:rsidRDefault="00DD071C" w:rsidP="00DD071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DD071C" w:rsidRPr="00504C1A" w:rsidRDefault="00DD071C" w:rsidP="00DD071C">
      <w:pPr>
        <w:spacing w:line="580" w:lineRule="exact"/>
        <w:ind w:firstLineChars="200" w:firstLine="640"/>
        <w:rPr>
          <w:rFonts w:ascii="楷体_GB2312" w:eastAsia="楷体_GB2312"/>
          <w:sz w:val="32"/>
          <w:szCs w:val="32"/>
        </w:rPr>
      </w:pPr>
      <w:r w:rsidRPr="00504C1A">
        <w:rPr>
          <w:rFonts w:ascii="楷体_GB2312" w:eastAsia="楷体_GB2312" w:hint="eastAsia"/>
          <w:sz w:val="32"/>
          <w:szCs w:val="32"/>
        </w:rPr>
        <w:t>（一）机构组成。</w:t>
      </w:r>
    </w:p>
    <w:p w:rsidR="00DD071C" w:rsidRDefault="00DD071C" w:rsidP="00DD071C">
      <w:pPr>
        <w:spacing w:line="580" w:lineRule="exact"/>
        <w:ind w:firstLineChars="200" w:firstLine="640"/>
        <w:rPr>
          <w:rFonts w:eastAsia="方正仿宋简体"/>
          <w:sz w:val="32"/>
          <w:szCs w:val="32"/>
        </w:rPr>
      </w:pPr>
      <w:r>
        <w:rPr>
          <w:rFonts w:eastAsia="方正仿宋简体" w:hint="eastAsia"/>
          <w:sz w:val="32"/>
          <w:szCs w:val="32"/>
        </w:rPr>
        <w:t>中共泸县纪律检查委员会与泸县监察委员会（以下简称“县纪委监委机关”）合署办公，实行一套工作机构，两个机构名称，履行纪检、监察两项职能。</w:t>
      </w:r>
      <w:r w:rsidR="00C232E2">
        <w:rPr>
          <w:rFonts w:eastAsia="方正仿宋简体" w:hint="eastAsia"/>
          <w:sz w:val="32"/>
          <w:szCs w:val="32"/>
        </w:rPr>
        <w:t>县</w:t>
      </w:r>
      <w:r>
        <w:rPr>
          <w:rFonts w:eastAsia="方正仿宋简体" w:hint="eastAsia"/>
          <w:sz w:val="32"/>
          <w:szCs w:val="32"/>
        </w:rPr>
        <w:t>纪委监委机关下属</w:t>
      </w:r>
      <w:r w:rsidR="00C232E2">
        <w:rPr>
          <w:rFonts w:eastAsia="方正仿宋简体" w:hint="eastAsia"/>
          <w:sz w:val="32"/>
          <w:szCs w:val="32"/>
        </w:rPr>
        <w:t>1</w:t>
      </w:r>
      <w:r>
        <w:rPr>
          <w:rFonts w:eastAsia="方正仿宋简体" w:hint="eastAsia"/>
          <w:sz w:val="32"/>
          <w:szCs w:val="32"/>
        </w:rPr>
        <w:t>个事业单位</w:t>
      </w:r>
      <w:r w:rsidR="00C232E2">
        <w:rPr>
          <w:rFonts w:eastAsia="方正仿宋简体" w:hint="eastAsia"/>
          <w:sz w:val="32"/>
          <w:szCs w:val="32"/>
        </w:rPr>
        <w:t>：泸县</w:t>
      </w:r>
      <w:r>
        <w:rPr>
          <w:rFonts w:eastAsia="方正仿宋简体" w:hint="eastAsia"/>
          <w:sz w:val="32"/>
          <w:szCs w:val="32"/>
        </w:rPr>
        <w:t>纪委监委网络政务与电教中心。</w:t>
      </w:r>
    </w:p>
    <w:p w:rsidR="00DD071C" w:rsidRPr="00504C1A" w:rsidRDefault="00DD071C" w:rsidP="00DD071C">
      <w:pPr>
        <w:spacing w:line="580" w:lineRule="exact"/>
        <w:ind w:firstLineChars="200" w:firstLine="640"/>
        <w:rPr>
          <w:rFonts w:ascii="楷体_GB2312" w:eastAsia="楷体_GB2312"/>
          <w:sz w:val="32"/>
          <w:szCs w:val="32"/>
        </w:rPr>
      </w:pPr>
      <w:r w:rsidRPr="00504C1A">
        <w:rPr>
          <w:rFonts w:ascii="楷体_GB2312" w:eastAsia="楷体_GB2312" w:hint="eastAsia"/>
          <w:sz w:val="32"/>
          <w:szCs w:val="32"/>
        </w:rPr>
        <w:t>（二）机构职能。</w:t>
      </w:r>
    </w:p>
    <w:p w:rsidR="00DD071C" w:rsidRDefault="00DD071C" w:rsidP="00DD071C">
      <w:pPr>
        <w:spacing w:line="600" w:lineRule="exact"/>
        <w:ind w:firstLineChars="200" w:firstLine="640"/>
        <w:jc w:val="left"/>
        <w:rPr>
          <w:rFonts w:eastAsia="方正仿宋简体"/>
          <w:sz w:val="32"/>
          <w:szCs w:val="32"/>
        </w:rPr>
      </w:pPr>
      <w:r>
        <w:rPr>
          <w:rFonts w:eastAsia="方正仿宋简体"/>
          <w:sz w:val="32"/>
          <w:szCs w:val="32"/>
        </w:rPr>
        <w:t>中共</w:t>
      </w:r>
      <w:r w:rsidR="00F67D8E">
        <w:rPr>
          <w:rFonts w:eastAsia="方正仿宋简体" w:hint="eastAsia"/>
          <w:sz w:val="32"/>
          <w:szCs w:val="32"/>
        </w:rPr>
        <w:t>泸县</w:t>
      </w:r>
      <w:r>
        <w:rPr>
          <w:rFonts w:eastAsia="方正仿宋简体"/>
          <w:sz w:val="32"/>
          <w:szCs w:val="32"/>
        </w:rPr>
        <w:t>纪律检查委员会机关与</w:t>
      </w:r>
      <w:r w:rsidR="00F67D8E">
        <w:rPr>
          <w:rFonts w:eastAsia="方正仿宋简体" w:hint="eastAsia"/>
          <w:sz w:val="32"/>
          <w:szCs w:val="32"/>
        </w:rPr>
        <w:t>泸县</w:t>
      </w:r>
      <w:r>
        <w:rPr>
          <w:rFonts w:eastAsia="方正仿宋简体"/>
          <w:sz w:val="32"/>
          <w:szCs w:val="32"/>
        </w:rPr>
        <w:t>监察委员会合署办公，实行一套工作机构，两个机关名称，履行党的纪律</w:t>
      </w:r>
      <w:r>
        <w:rPr>
          <w:rFonts w:eastAsia="方正仿宋简体" w:hint="eastAsia"/>
          <w:sz w:val="32"/>
          <w:szCs w:val="32"/>
        </w:rPr>
        <w:t>检查</w:t>
      </w:r>
      <w:r>
        <w:rPr>
          <w:rFonts w:eastAsia="方正仿宋简体"/>
          <w:sz w:val="32"/>
          <w:szCs w:val="32"/>
        </w:rPr>
        <w:t>和国家监察两项职能，在中共</w:t>
      </w:r>
      <w:r w:rsidR="00F67D8E">
        <w:rPr>
          <w:rFonts w:eastAsia="方正仿宋简体" w:hint="eastAsia"/>
          <w:sz w:val="32"/>
          <w:szCs w:val="32"/>
        </w:rPr>
        <w:t>泸县县</w:t>
      </w:r>
      <w:r>
        <w:rPr>
          <w:rFonts w:eastAsia="方正仿宋简体"/>
          <w:sz w:val="32"/>
          <w:szCs w:val="32"/>
        </w:rPr>
        <w:t>委和</w:t>
      </w:r>
      <w:r w:rsidR="00F67D8E">
        <w:rPr>
          <w:rFonts w:eastAsia="方正仿宋简体" w:hint="eastAsia"/>
          <w:sz w:val="32"/>
          <w:szCs w:val="32"/>
        </w:rPr>
        <w:t>泸州市</w:t>
      </w:r>
      <w:r>
        <w:rPr>
          <w:rFonts w:eastAsia="方正仿宋简体"/>
          <w:sz w:val="32"/>
          <w:szCs w:val="32"/>
        </w:rPr>
        <w:t>纪委监委双重领导</w:t>
      </w:r>
      <w:r>
        <w:rPr>
          <w:rFonts w:eastAsia="方正仿宋简体" w:hint="eastAsia"/>
          <w:sz w:val="32"/>
          <w:szCs w:val="32"/>
        </w:rPr>
        <w:t>下</w:t>
      </w:r>
      <w:r>
        <w:rPr>
          <w:rFonts w:eastAsia="方正仿宋简体"/>
          <w:sz w:val="32"/>
          <w:szCs w:val="32"/>
        </w:rPr>
        <w:t>开展工作。</w:t>
      </w:r>
    </w:p>
    <w:p w:rsidR="00DD071C" w:rsidRPr="00504C1A" w:rsidRDefault="00DD071C" w:rsidP="00DD071C">
      <w:pPr>
        <w:spacing w:line="580" w:lineRule="exact"/>
        <w:ind w:firstLineChars="200" w:firstLine="640"/>
        <w:rPr>
          <w:rFonts w:ascii="楷体_GB2312" w:eastAsia="楷体_GB2312"/>
          <w:sz w:val="32"/>
          <w:szCs w:val="32"/>
        </w:rPr>
      </w:pPr>
      <w:r w:rsidRPr="00504C1A">
        <w:rPr>
          <w:rFonts w:ascii="楷体_GB2312" w:eastAsia="楷体_GB2312" w:hint="eastAsia"/>
          <w:sz w:val="32"/>
          <w:szCs w:val="32"/>
        </w:rPr>
        <w:t>（三）人员概况。</w:t>
      </w:r>
    </w:p>
    <w:p w:rsidR="00DD071C" w:rsidRPr="00504C1A" w:rsidRDefault="00F67D8E" w:rsidP="00DD071C">
      <w:pPr>
        <w:spacing w:line="580" w:lineRule="exact"/>
        <w:ind w:firstLineChars="200" w:firstLine="640"/>
        <w:rPr>
          <w:rFonts w:ascii="仿宋_GB2312" w:eastAsia="仿宋_GB2312"/>
          <w:sz w:val="32"/>
          <w:szCs w:val="32"/>
        </w:rPr>
      </w:pPr>
      <w:r w:rsidRPr="00504C1A">
        <w:rPr>
          <w:rFonts w:ascii="仿宋_GB2312" w:eastAsia="仿宋_GB2312" w:hint="eastAsia"/>
          <w:sz w:val="32"/>
          <w:szCs w:val="32"/>
        </w:rPr>
        <w:t>县</w:t>
      </w:r>
      <w:r w:rsidR="00DD071C" w:rsidRPr="00504C1A">
        <w:rPr>
          <w:rFonts w:ascii="仿宋_GB2312" w:eastAsia="仿宋_GB2312" w:hint="eastAsia"/>
          <w:sz w:val="32"/>
          <w:szCs w:val="32"/>
        </w:rPr>
        <w:t>纪委监委机关编制数</w:t>
      </w:r>
      <w:r w:rsidR="00F55C9C" w:rsidRPr="00504C1A">
        <w:rPr>
          <w:rFonts w:ascii="仿宋_GB2312" w:eastAsia="仿宋_GB2312" w:hint="eastAsia"/>
          <w:sz w:val="32"/>
          <w:szCs w:val="32"/>
        </w:rPr>
        <w:t>53</w:t>
      </w:r>
      <w:r w:rsidR="00DD071C" w:rsidRPr="00504C1A">
        <w:rPr>
          <w:rFonts w:ascii="仿宋_GB2312" w:eastAsia="仿宋_GB2312" w:hint="eastAsia"/>
          <w:sz w:val="32"/>
          <w:szCs w:val="32"/>
        </w:rPr>
        <w:t>人：其中行政编制数</w:t>
      </w:r>
      <w:r w:rsidR="00F55C9C" w:rsidRPr="00504C1A">
        <w:rPr>
          <w:rFonts w:ascii="仿宋_GB2312" w:eastAsia="仿宋_GB2312" w:hint="eastAsia"/>
          <w:sz w:val="32"/>
          <w:szCs w:val="32"/>
        </w:rPr>
        <w:t>45</w:t>
      </w:r>
      <w:r w:rsidR="00DD071C" w:rsidRPr="00504C1A">
        <w:rPr>
          <w:rFonts w:ascii="仿宋_GB2312" w:eastAsia="仿宋_GB2312" w:hint="eastAsia"/>
          <w:sz w:val="32"/>
          <w:szCs w:val="32"/>
        </w:rPr>
        <w:t>人，工勤编制数</w:t>
      </w:r>
      <w:r w:rsidR="0010798B" w:rsidRPr="00504C1A">
        <w:rPr>
          <w:rFonts w:ascii="仿宋_GB2312" w:eastAsia="仿宋_GB2312" w:hint="eastAsia"/>
          <w:sz w:val="32"/>
          <w:szCs w:val="32"/>
        </w:rPr>
        <w:t>2</w:t>
      </w:r>
      <w:r w:rsidR="00DD071C" w:rsidRPr="00504C1A">
        <w:rPr>
          <w:rFonts w:ascii="仿宋_GB2312" w:eastAsia="仿宋_GB2312" w:hint="eastAsia"/>
          <w:sz w:val="32"/>
          <w:szCs w:val="32"/>
        </w:rPr>
        <w:t>人</w:t>
      </w:r>
      <w:r w:rsidR="00F55C9C" w:rsidRPr="00504C1A">
        <w:rPr>
          <w:rFonts w:ascii="仿宋_GB2312" w:eastAsia="仿宋_GB2312" w:hint="eastAsia"/>
          <w:sz w:val="32"/>
          <w:szCs w:val="32"/>
        </w:rPr>
        <w:t>，事业编制数6人</w:t>
      </w:r>
      <w:r w:rsidR="00DD071C" w:rsidRPr="00504C1A">
        <w:rPr>
          <w:rFonts w:ascii="仿宋_GB2312" w:eastAsia="仿宋_GB2312" w:hint="eastAsia"/>
          <w:sz w:val="32"/>
          <w:szCs w:val="32"/>
        </w:rPr>
        <w:t>。</w:t>
      </w:r>
    </w:p>
    <w:p w:rsidR="00DD071C" w:rsidRDefault="00DD071C" w:rsidP="00DD071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二、部门财政资金收支情况</w:t>
      </w:r>
    </w:p>
    <w:p w:rsidR="00DD071C" w:rsidRPr="00504C1A" w:rsidRDefault="00DD071C" w:rsidP="00DD071C">
      <w:pPr>
        <w:spacing w:line="580" w:lineRule="exact"/>
        <w:ind w:firstLineChars="200" w:firstLine="640"/>
        <w:rPr>
          <w:rFonts w:ascii="楷体_GB2312" w:eastAsia="楷体_GB2312"/>
          <w:sz w:val="32"/>
          <w:szCs w:val="32"/>
        </w:rPr>
      </w:pPr>
      <w:r w:rsidRPr="00504C1A">
        <w:rPr>
          <w:rFonts w:ascii="楷体_GB2312" w:eastAsia="楷体_GB2312"/>
          <w:sz w:val="32"/>
          <w:szCs w:val="32"/>
        </w:rPr>
        <w:t>（一）部门财政资金收入情况。</w:t>
      </w:r>
    </w:p>
    <w:p w:rsidR="00DD071C" w:rsidRPr="00504C1A" w:rsidRDefault="00DD071C" w:rsidP="00DD071C">
      <w:pPr>
        <w:spacing w:line="580" w:lineRule="exact"/>
        <w:ind w:firstLineChars="200" w:firstLine="640"/>
        <w:rPr>
          <w:rFonts w:ascii="仿宋_GB2312" w:eastAsia="仿宋_GB2312"/>
          <w:sz w:val="32"/>
          <w:szCs w:val="32"/>
        </w:rPr>
      </w:pPr>
      <w:r w:rsidRPr="00504C1A">
        <w:rPr>
          <w:rFonts w:ascii="仿宋_GB2312" w:eastAsia="仿宋_GB2312" w:hint="eastAsia"/>
          <w:sz w:val="32"/>
          <w:szCs w:val="32"/>
        </w:rPr>
        <w:t>2018年</w:t>
      </w:r>
      <w:r w:rsidR="00D87B4D" w:rsidRPr="00504C1A">
        <w:rPr>
          <w:rFonts w:ascii="仿宋_GB2312" w:eastAsia="仿宋_GB2312" w:hint="eastAsia"/>
          <w:sz w:val="32"/>
          <w:szCs w:val="32"/>
        </w:rPr>
        <w:t>县</w:t>
      </w:r>
      <w:r w:rsidRPr="00504C1A">
        <w:rPr>
          <w:rFonts w:ascii="仿宋_GB2312" w:eastAsia="仿宋_GB2312" w:hint="eastAsia"/>
          <w:sz w:val="32"/>
          <w:szCs w:val="32"/>
        </w:rPr>
        <w:t>纪委监委机关财政资金收入决算</w:t>
      </w:r>
      <w:r w:rsidR="00EA3A14" w:rsidRPr="00504C1A">
        <w:rPr>
          <w:rFonts w:ascii="仿宋_GB2312" w:eastAsia="仿宋_GB2312" w:hint="eastAsia"/>
          <w:sz w:val="32"/>
          <w:szCs w:val="32"/>
        </w:rPr>
        <w:t>1114.30</w:t>
      </w:r>
      <w:r w:rsidRPr="00504C1A">
        <w:rPr>
          <w:rFonts w:ascii="仿宋_GB2312" w:eastAsia="仿宋_GB2312" w:hint="eastAsia"/>
          <w:sz w:val="32"/>
          <w:szCs w:val="32"/>
        </w:rPr>
        <w:t>金额万元。其中：人员经费</w:t>
      </w:r>
      <w:r w:rsidR="00D86832" w:rsidRPr="00504C1A">
        <w:rPr>
          <w:rFonts w:ascii="仿宋_GB2312" w:eastAsia="仿宋_GB2312" w:hint="eastAsia"/>
          <w:sz w:val="32"/>
          <w:szCs w:val="32"/>
        </w:rPr>
        <w:t>591.58</w:t>
      </w:r>
      <w:r w:rsidRPr="00504C1A">
        <w:rPr>
          <w:rFonts w:ascii="仿宋_GB2312" w:eastAsia="仿宋_GB2312" w:hint="eastAsia"/>
          <w:sz w:val="32"/>
          <w:szCs w:val="32"/>
        </w:rPr>
        <w:t>万元，日常公用经费</w:t>
      </w:r>
      <w:r w:rsidR="00D86832" w:rsidRPr="00504C1A">
        <w:rPr>
          <w:rFonts w:ascii="仿宋_GB2312" w:eastAsia="仿宋_GB2312" w:hint="eastAsia"/>
          <w:sz w:val="32"/>
          <w:szCs w:val="32"/>
        </w:rPr>
        <w:t>109.32</w:t>
      </w:r>
      <w:r w:rsidRPr="00504C1A">
        <w:rPr>
          <w:rFonts w:ascii="仿宋_GB2312" w:eastAsia="仿宋_GB2312" w:hint="eastAsia"/>
          <w:sz w:val="32"/>
          <w:szCs w:val="32"/>
        </w:rPr>
        <w:t>万元，</w:t>
      </w:r>
      <w:r w:rsidRPr="00504C1A">
        <w:rPr>
          <w:rFonts w:ascii="仿宋_GB2312" w:eastAsia="仿宋_GB2312" w:hint="eastAsia"/>
          <w:sz w:val="32"/>
          <w:szCs w:val="32"/>
        </w:rPr>
        <w:lastRenderedPageBreak/>
        <w:t>项目经费</w:t>
      </w:r>
      <w:r w:rsidR="00D86832" w:rsidRPr="00504C1A">
        <w:rPr>
          <w:rFonts w:ascii="仿宋_GB2312" w:eastAsia="仿宋_GB2312" w:hint="eastAsia"/>
          <w:sz w:val="32"/>
          <w:szCs w:val="32"/>
        </w:rPr>
        <w:t>363.40</w:t>
      </w:r>
      <w:r w:rsidRPr="00504C1A">
        <w:rPr>
          <w:rFonts w:ascii="仿宋_GB2312" w:eastAsia="仿宋_GB2312" w:hint="eastAsia"/>
          <w:sz w:val="32"/>
          <w:szCs w:val="32"/>
        </w:rPr>
        <w:t>万元</w:t>
      </w:r>
      <w:r w:rsidR="00EA3A14" w:rsidRPr="00504C1A">
        <w:rPr>
          <w:rFonts w:ascii="仿宋_GB2312" w:eastAsia="仿宋_GB2312" w:hint="eastAsia"/>
          <w:sz w:val="32"/>
          <w:szCs w:val="32"/>
        </w:rPr>
        <w:t>，</w:t>
      </w:r>
      <w:r w:rsidR="00EA3A14" w:rsidRPr="00504C1A">
        <w:rPr>
          <w:rFonts w:ascii="仿宋_GB2312" w:eastAsia="仿宋_GB2312" w:hAnsi="仿宋" w:hint="eastAsia"/>
          <w:color w:val="000000"/>
          <w:sz w:val="32"/>
          <w:szCs w:val="32"/>
        </w:rPr>
        <w:t>政府性基金预算财政拨款收入50万元</w:t>
      </w:r>
      <w:r w:rsidRPr="00504C1A">
        <w:rPr>
          <w:rFonts w:ascii="仿宋_GB2312" w:eastAsia="仿宋_GB2312" w:hint="eastAsia"/>
          <w:sz w:val="32"/>
          <w:szCs w:val="32"/>
        </w:rPr>
        <w:t>。</w:t>
      </w:r>
    </w:p>
    <w:p w:rsidR="00DD071C" w:rsidRPr="00504C1A" w:rsidRDefault="00DD071C" w:rsidP="00DD071C">
      <w:pPr>
        <w:spacing w:line="580" w:lineRule="exact"/>
        <w:ind w:firstLineChars="200" w:firstLine="640"/>
        <w:rPr>
          <w:rFonts w:ascii="楷体_GB2312" w:eastAsia="楷体_GB2312"/>
          <w:sz w:val="32"/>
          <w:szCs w:val="32"/>
        </w:rPr>
      </w:pPr>
      <w:r w:rsidRPr="00504C1A">
        <w:rPr>
          <w:rFonts w:ascii="楷体_GB2312" w:eastAsia="楷体_GB2312"/>
          <w:sz w:val="32"/>
          <w:szCs w:val="32"/>
        </w:rPr>
        <w:t>（二）部门财政资金支出情况。</w:t>
      </w:r>
    </w:p>
    <w:p w:rsidR="00DD071C" w:rsidRPr="00504C1A" w:rsidRDefault="00DD071C" w:rsidP="00DD071C">
      <w:pPr>
        <w:spacing w:line="580" w:lineRule="exact"/>
        <w:ind w:firstLineChars="200" w:firstLine="640"/>
        <w:rPr>
          <w:rFonts w:ascii="仿宋_GB2312" w:eastAsia="仿宋_GB2312"/>
          <w:sz w:val="32"/>
          <w:szCs w:val="32"/>
        </w:rPr>
      </w:pPr>
      <w:r w:rsidRPr="00504C1A">
        <w:rPr>
          <w:rFonts w:ascii="仿宋_GB2312" w:eastAsia="仿宋_GB2312" w:hint="eastAsia"/>
          <w:sz w:val="32"/>
          <w:szCs w:val="32"/>
        </w:rPr>
        <w:t>2018年</w:t>
      </w:r>
      <w:r w:rsidR="00CC5ED6" w:rsidRPr="00504C1A">
        <w:rPr>
          <w:rFonts w:ascii="仿宋_GB2312" w:eastAsia="仿宋_GB2312" w:hint="eastAsia"/>
          <w:sz w:val="32"/>
          <w:szCs w:val="32"/>
        </w:rPr>
        <w:t>县</w:t>
      </w:r>
      <w:r w:rsidRPr="00504C1A">
        <w:rPr>
          <w:rFonts w:ascii="仿宋_GB2312" w:eastAsia="仿宋_GB2312" w:hint="eastAsia"/>
          <w:sz w:val="32"/>
          <w:szCs w:val="32"/>
        </w:rPr>
        <w:t>纪委监委机关财政资金支出决算金额</w:t>
      </w:r>
      <w:r w:rsidR="00895581" w:rsidRPr="00504C1A">
        <w:rPr>
          <w:rFonts w:ascii="仿宋_GB2312" w:eastAsia="仿宋_GB2312" w:hint="eastAsia"/>
          <w:sz w:val="32"/>
          <w:szCs w:val="32"/>
        </w:rPr>
        <w:t>1064.30</w:t>
      </w:r>
      <w:r w:rsidRPr="00504C1A">
        <w:rPr>
          <w:rFonts w:ascii="仿宋_GB2312" w:eastAsia="仿宋_GB2312" w:hint="eastAsia"/>
          <w:sz w:val="32"/>
          <w:szCs w:val="32"/>
        </w:rPr>
        <w:t>万元。其中：人员经费</w:t>
      </w:r>
      <w:r w:rsidR="00895581" w:rsidRPr="00504C1A">
        <w:rPr>
          <w:rFonts w:ascii="仿宋_GB2312" w:eastAsia="仿宋_GB2312" w:hint="eastAsia"/>
          <w:sz w:val="32"/>
          <w:szCs w:val="32"/>
        </w:rPr>
        <w:t>591.58</w:t>
      </w:r>
      <w:r w:rsidRPr="00504C1A">
        <w:rPr>
          <w:rFonts w:ascii="仿宋_GB2312" w:eastAsia="仿宋_GB2312" w:hint="eastAsia"/>
          <w:sz w:val="32"/>
          <w:szCs w:val="32"/>
        </w:rPr>
        <w:t>万元，日常公用经费</w:t>
      </w:r>
      <w:r w:rsidR="00895581" w:rsidRPr="00504C1A">
        <w:rPr>
          <w:rFonts w:ascii="仿宋_GB2312" w:eastAsia="仿宋_GB2312" w:hint="eastAsia"/>
          <w:sz w:val="32"/>
          <w:szCs w:val="32"/>
        </w:rPr>
        <w:t>109.32</w:t>
      </w:r>
      <w:r w:rsidRPr="00504C1A">
        <w:rPr>
          <w:rFonts w:ascii="仿宋_GB2312" w:eastAsia="仿宋_GB2312" w:hint="eastAsia"/>
          <w:sz w:val="32"/>
          <w:szCs w:val="32"/>
        </w:rPr>
        <w:t>万元，项目经费</w:t>
      </w:r>
      <w:r w:rsidR="00895581" w:rsidRPr="00504C1A">
        <w:rPr>
          <w:rFonts w:ascii="仿宋_GB2312" w:eastAsia="仿宋_GB2312" w:hint="eastAsia"/>
          <w:sz w:val="32"/>
          <w:szCs w:val="32"/>
        </w:rPr>
        <w:t>50</w:t>
      </w:r>
      <w:r w:rsidRPr="00504C1A">
        <w:rPr>
          <w:rFonts w:ascii="仿宋_GB2312" w:eastAsia="仿宋_GB2312" w:hint="eastAsia"/>
          <w:sz w:val="32"/>
          <w:szCs w:val="32"/>
        </w:rPr>
        <w:t>万元。</w:t>
      </w:r>
    </w:p>
    <w:p w:rsidR="00DD071C" w:rsidRDefault="00DD071C" w:rsidP="00DD071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三、部门整体预算绩效管理情况</w:t>
      </w:r>
    </w:p>
    <w:p w:rsidR="00DD071C" w:rsidRPr="00504C1A" w:rsidRDefault="00DD071C" w:rsidP="00DD071C">
      <w:pPr>
        <w:spacing w:line="580" w:lineRule="exact"/>
        <w:ind w:firstLineChars="200" w:firstLine="640"/>
        <w:rPr>
          <w:rFonts w:ascii="楷体_GB2312" w:eastAsia="楷体_GB2312"/>
          <w:sz w:val="32"/>
          <w:szCs w:val="32"/>
        </w:rPr>
      </w:pPr>
      <w:r w:rsidRPr="00504C1A">
        <w:rPr>
          <w:rFonts w:ascii="楷体_GB2312" w:eastAsia="楷体_GB2312"/>
          <w:sz w:val="32"/>
          <w:szCs w:val="32"/>
        </w:rPr>
        <w:t>（一）部门预算管理。</w:t>
      </w:r>
    </w:p>
    <w:p w:rsidR="00DD071C" w:rsidRPr="00504C1A" w:rsidRDefault="000B2290" w:rsidP="00DD071C">
      <w:pPr>
        <w:spacing w:line="580" w:lineRule="exact"/>
        <w:ind w:firstLineChars="200" w:firstLine="640"/>
        <w:rPr>
          <w:rFonts w:ascii="仿宋_GB2312" w:eastAsia="仿宋_GB2312"/>
          <w:sz w:val="32"/>
          <w:szCs w:val="32"/>
        </w:rPr>
      </w:pPr>
      <w:r w:rsidRPr="00504C1A">
        <w:rPr>
          <w:rFonts w:ascii="仿宋_GB2312" w:eastAsia="仿宋_GB2312" w:hint="eastAsia"/>
          <w:sz w:val="32"/>
          <w:szCs w:val="32"/>
        </w:rPr>
        <w:t>县</w:t>
      </w:r>
      <w:r w:rsidR="00DD071C" w:rsidRPr="00504C1A">
        <w:rPr>
          <w:rFonts w:ascii="仿宋_GB2312" w:eastAsia="仿宋_GB2312" w:hint="eastAsia"/>
          <w:sz w:val="32"/>
          <w:szCs w:val="32"/>
        </w:rPr>
        <w:t>纪委监委机关2018年度年初制定绩效目标的专项预算为</w:t>
      </w:r>
      <w:r w:rsidR="00242579" w:rsidRPr="00504C1A">
        <w:rPr>
          <w:rFonts w:ascii="仿宋_GB2312" w:eastAsia="仿宋_GB2312" w:hint="eastAsia"/>
          <w:sz w:val="32"/>
          <w:szCs w:val="32"/>
        </w:rPr>
        <w:t>60</w:t>
      </w:r>
      <w:r w:rsidR="00DD071C" w:rsidRPr="00504C1A">
        <w:rPr>
          <w:rFonts w:ascii="仿宋_GB2312" w:eastAsia="仿宋_GB2312" w:hint="eastAsia"/>
          <w:sz w:val="32"/>
          <w:szCs w:val="32"/>
        </w:rPr>
        <w:t>万元，绩效目标根据年度目标从项目完成、项目效益和满意度三方面进行了量化和细化、编制要素完整，可操作性强。</w:t>
      </w:r>
      <w:r w:rsidR="00242579" w:rsidRPr="00504C1A">
        <w:rPr>
          <w:rFonts w:ascii="仿宋_GB2312" w:eastAsia="仿宋_GB2312" w:hint="eastAsia"/>
          <w:sz w:val="32"/>
          <w:szCs w:val="32"/>
        </w:rPr>
        <w:t>县</w:t>
      </w:r>
      <w:r w:rsidR="00DD071C" w:rsidRPr="00504C1A">
        <w:rPr>
          <w:rFonts w:ascii="仿宋_GB2312" w:eastAsia="仿宋_GB2312" w:hint="eastAsia"/>
          <w:sz w:val="32"/>
          <w:szCs w:val="32"/>
        </w:rPr>
        <w:t>纪委监委机关2018年绩效目标项目</w:t>
      </w:r>
      <w:r w:rsidR="00242579" w:rsidRPr="00504C1A">
        <w:rPr>
          <w:rFonts w:ascii="仿宋_GB2312" w:eastAsia="仿宋_GB2312" w:hint="eastAsia"/>
          <w:sz w:val="32"/>
          <w:szCs w:val="32"/>
        </w:rPr>
        <w:t>1</w:t>
      </w:r>
      <w:r w:rsidR="00DD071C" w:rsidRPr="00504C1A">
        <w:rPr>
          <w:rFonts w:ascii="仿宋_GB2312" w:eastAsia="仿宋_GB2312" w:hint="eastAsia"/>
          <w:sz w:val="32"/>
          <w:szCs w:val="32"/>
        </w:rPr>
        <w:t>个</w:t>
      </w:r>
      <w:r w:rsidR="00242579" w:rsidRPr="00504C1A">
        <w:rPr>
          <w:rFonts w:ascii="仿宋_GB2312" w:eastAsia="仿宋_GB2312" w:hint="eastAsia"/>
          <w:sz w:val="32"/>
          <w:szCs w:val="32"/>
        </w:rPr>
        <w:t>，为</w:t>
      </w:r>
      <w:r w:rsidR="00242579" w:rsidRPr="00504C1A">
        <w:rPr>
          <w:rFonts w:ascii="仿宋_GB2312" w:eastAsia="仿宋_GB2312" w:hAnsi="仿宋_GB2312" w:cs="仿宋_GB2312" w:hint="eastAsia"/>
          <w:sz w:val="32"/>
          <w:szCs w:val="32"/>
        </w:rPr>
        <w:t>大要案查处经费项目</w:t>
      </w:r>
      <w:r w:rsidR="00242579" w:rsidRPr="00504C1A">
        <w:rPr>
          <w:rFonts w:ascii="仿宋_GB2312" w:eastAsia="仿宋_GB2312" w:hint="eastAsia"/>
          <w:sz w:val="32"/>
          <w:szCs w:val="32"/>
        </w:rPr>
        <w:t>案</w:t>
      </w:r>
      <w:r w:rsidR="00DD071C" w:rsidRPr="00504C1A">
        <w:rPr>
          <w:rFonts w:ascii="仿宋_GB2312" w:eastAsia="仿宋_GB2312" w:hint="eastAsia"/>
          <w:sz w:val="32"/>
          <w:szCs w:val="32"/>
        </w:rPr>
        <w:t>，当年完成项目</w:t>
      </w:r>
      <w:r w:rsidR="00242579" w:rsidRPr="00504C1A">
        <w:rPr>
          <w:rFonts w:ascii="仿宋_GB2312" w:eastAsia="仿宋_GB2312" w:hint="eastAsia"/>
          <w:sz w:val="32"/>
          <w:szCs w:val="32"/>
        </w:rPr>
        <w:t>1</w:t>
      </w:r>
      <w:r w:rsidR="00DD071C" w:rsidRPr="00504C1A">
        <w:rPr>
          <w:rFonts w:ascii="仿宋_GB2312" w:eastAsia="仿宋_GB2312" w:hint="eastAsia"/>
          <w:sz w:val="32"/>
          <w:szCs w:val="32"/>
        </w:rPr>
        <w:t>个，实际完成情况均符合预期绩效目标，完成率100%。2018年</w:t>
      </w:r>
      <w:r w:rsidR="00242579" w:rsidRPr="00504C1A">
        <w:rPr>
          <w:rFonts w:ascii="仿宋_GB2312" w:eastAsia="仿宋_GB2312" w:hint="eastAsia"/>
          <w:sz w:val="32"/>
          <w:szCs w:val="32"/>
        </w:rPr>
        <w:t>县</w:t>
      </w:r>
      <w:r w:rsidR="00DD071C" w:rsidRPr="00504C1A">
        <w:rPr>
          <w:rFonts w:ascii="仿宋_GB2312" w:eastAsia="仿宋_GB2312" w:hint="eastAsia"/>
          <w:sz w:val="32"/>
          <w:szCs w:val="32"/>
        </w:rPr>
        <w:t>纪委监委机关年度总预算</w:t>
      </w:r>
      <w:r w:rsidR="00242579" w:rsidRPr="00504C1A">
        <w:rPr>
          <w:rFonts w:ascii="仿宋_GB2312" w:eastAsia="仿宋_GB2312" w:hint="eastAsia"/>
          <w:sz w:val="32"/>
          <w:szCs w:val="32"/>
        </w:rPr>
        <w:t>1114.30</w:t>
      </w:r>
      <w:r w:rsidR="00DD071C" w:rsidRPr="00504C1A">
        <w:rPr>
          <w:rFonts w:ascii="仿宋_GB2312" w:eastAsia="仿宋_GB2312" w:hint="eastAsia"/>
          <w:sz w:val="32"/>
          <w:szCs w:val="32"/>
        </w:rPr>
        <w:t>万元，绩效监控调整取消额0万元。预算支出决算数完成预算的</w:t>
      </w:r>
      <w:r w:rsidR="00A0043A" w:rsidRPr="00504C1A">
        <w:rPr>
          <w:rFonts w:ascii="仿宋_GB2312" w:eastAsia="仿宋_GB2312" w:hint="eastAsia"/>
          <w:sz w:val="32"/>
          <w:szCs w:val="32"/>
        </w:rPr>
        <w:t>95.5</w:t>
      </w:r>
      <w:r w:rsidR="00DD071C" w:rsidRPr="00504C1A">
        <w:rPr>
          <w:rFonts w:ascii="仿宋_GB2312" w:eastAsia="仿宋_GB2312" w:hint="eastAsia"/>
          <w:sz w:val="32"/>
          <w:szCs w:val="32"/>
        </w:rPr>
        <w:t>%。</w:t>
      </w:r>
    </w:p>
    <w:p w:rsidR="00DD071C" w:rsidRPr="00504C1A" w:rsidRDefault="00DD071C" w:rsidP="00DD071C">
      <w:pPr>
        <w:spacing w:line="580" w:lineRule="exact"/>
        <w:ind w:firstLineChars="200" w:firstLine="640"/>
        <w:rPr>
          <w:rFonts w:ascii="楷体_GB2312" w:eastAsia="楷体_GB2312"/>
          <w:sz w:val="32"/>
          <w:szCs w:val="32"/>
        </w:rPr>
      </w:pPr>
      <w:r w:rsidRPr="00504C1A">
        <w:rPr>
          <w:rFonts w:ascii="楷体_GB2312" w:eastAsia="楷体_GB2312" w:hint="eastAsia"/>
          <w:sz w:val="32"/>
          <w:szCs w:val="32"/>
        </w:rPr>
        <w:t>（二）结果应用情况。</w:t>
      </w:r>
    </w:p>
    <w:p w:rsidR="00DD071C" w:rsidRPr="00504C1A" w:rsidRDefault="00DD071C" w:rsidP="00DD071C">
      <w:pPr>
        <w:spacing w:line="580" w:lineRule="exact"/>
        <w:ind w:firstLineChars="200" w:firstLine="640"/>
        <w:rPr>
          <w:rFonts w:ascii="仿宋_GB2312" w:eastAsia="仿宋_GB2312"/>
          <w:sz w:val="32"/>
          <w:szCs w:val="32"/>
        </w:rPr>
      </w:pPr>
      <w:r w:rsidRPr="00504C1A">
        <w:rPr>
          <w:rFonts w:ascii="仿宋_GB2312" w:eastAsia="仿宋_GB2312" w:hint="eastAsia"/>
          <w:sz w:val="32"/>
          <w:szCs w:val="32"/>
        </w:rPr>
        <w:t>1.部门自评质量、绩效目标公开和自评公开</w:t>
      </w:r>
    </w:p>
    <w:p w:rsidR="00DD071C" w:rsidRPr="00504C1A" w:rsidRDefault="00DD071C" w:rsidP="00DD071C">
      <w:pPr>
        <w:spacing w:line="580" w:lineRule="exact"/>
        <w:ind w:firstLineChars="200" w:firstLine="640"/>
        <w:rPr>
          <w:rFonts w:ascii="仿宋_GB2312" w:eastAsia="仿宋_GB2312"/>
          <w:sz w:val="32"/>
          <w:szCs w:val="32"/>
        </w:rPr>
      </w:pPr>
      <w:r w:rsidRPr="00504C1A">
        <w:rPr>
          <w:rFonts w:ascii="仿宋_GB2312" w:eastAsia="仿宋_GB2312" w:hint="eastAsia"/>
          <w:sz w:val="32"/>
          <w:szCs w:val="32"/>
        </w:rPr>
        <w:t>绩效目标和自评公开已同步随年初预算和年终决算向社会公开。</w:t>
      </w:r>
    </w:p>
    <w:p w:rsidR="00DD071C" w:rsidRPr="00504C1A" w:rsidRDefault="00DD071C" w:rsidP="00DD071C">
      <w:pPr>
        <w:numPr>
          <w:ilvl w:val="0"/>
          <w:numId w:val="11"/>
        </w:numPr>
        <w:spacing w:line="580" w:lineRule="exact"/>
        <w:ind w:firstLineChars="200" w:firstLine="640"/>
        <w:rPr>
          <w:rFonts w:ascii="仿宋_GB2312" w:eastAsia="仿宋_GB2312"/>
          <w:sz w:val="32"/>
          <w:szCs w:val="32"/>
        </w:rPr>
      </w:pPr>
      <w:r w:rsidRPr="00504C1A">
        <w:rPr>
          <w:rFonts w:ascii="仿宋_GB2312" w:eastAsia="仿宋_GB2312" w:hint="eastAsia"/>
          <w:sz w:val="32"/>
          <w:szCs w:val="32"/>
        </w:rPr>
        <w:t>评价结果整改和应用结果反馈等情况。</w:t>
      </w:r>
    </w:p>
    <w:p w:rsidR="00DD071C" w:rsidRPr="00504C1A" w:rsidRDefault="00DD071C" w:rsidP="00DD071C">
      <w:pPr>
        <w:spacing w:line="580" w:lineRule="exact"/>
        <w:rPr>
          <w:rFonts w:ascii="仿宋_GB2312" w:eastAsia="仿宋_GB2312"/>
          <w:sz w:val="32"/>
          <w:szCs w:val="32"/>
        </w:rPr>
      </w:pPr>
      <w:r w:rsidRPr="00504C1A">
        <w:rPr>
          <w:rFonts w:ascii="仿宋_GB2312" w:eastAsia="仿宋_GB2312" w:hint="eastAsia"/>
          <w:sz w:val="32"/>
          <w:szCs w:val="32"/>
        </w:rPr>
        <w:t xml:space="preserve">    </w:t>
      </w:r>
      <w:r w:rsidR="00E85B64" w:rsidRPr="00504C1A">
        <w:rPr>
          <w:rFonts w:ascii="仿宋_GB2312" w:eastAsia="仿宋_GB2312" w:hint="eastAsia"/>
          <w:sz w:val="32"/>
          <w:szCs w:val="32"/>
        </w:rPr>
        <w:t>县</w:t>
      </w:r>
      <w:r w:rsidRPr="00504C1A">
        <w:rPr>
          <w:rFonts w:ascii="仿宋_GB2312" w:eastAsia="仿宋_GB2312" w:hint="eastAsia"/>
          <w:sz w:val="32"/>
          <w:szCs w:val="32"/>
        </w:rPr>
        <w:t>纪委监委委收到绩效目标核查、绩效监控核查和重点绩效评价提出的问题，因未收到相关问题，故无反馈信息，该项指标不涉及。</w:t>
      </w:r>
    </w:p>
    <w:p w:rsidR="00DD071C" w:rsidRDefault="00DD071C" w:rsidP="00DD071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四、评价结论及建议</w:t>
      </w:r>
    </w:p>
    <w:p w:rsidR="00DD071C" w:rsidRPr="00504C1A" w:rsidRDefault="00DD071C" w:rsidP="00DD071C">
      <w:pPr>
        <w:spacing w:line="580" w:lineRule="exact"/>
        <w:ind w:firstLineChars="200" w:firstLine="640"/>
        <w:rPr>
          <w:rFonts w:ascii="楷体_GB2312" w:eastAsia="楷体_GB2312"/>
          <w:sz w:val="32"/>
          <w:szCs w:val="32"/>
        </w:rPr>
      </w:pPr>
      <w:r w:rsidRPr="00504C1A">
        <w:rPr>
          <w:rFonts w:ascii="楷体_GB2312" w:eastAsia="楷体_GB2312" w:hint="eastAsia"/>
          <w:sz w:val="32"/>
          <w:szCs w:val="32"/>
        </w:rPr>
        <w:lastRenderedPageBreak/>
        <w:t>（一）评价结论。</w:t>
      </w:r>
    </w:p>
    <w:p w:rsidR="00DD071C" w:rsidRDefault="00DD071C" w:rsidP="00DD071C">
      <w:pPr>
        <w:spacing w:line="580" w:lineRule="exact"/>
        <w:ind w:firstLineChars="200" w:firstLine="640"/>
        <w:rPr>
          <w:rFonts w:eastAsia="方正仿宋简体"/>
          <w:sz w:val="32"/>
          <w:szCs w:val="32"/>
          <w:lang w:val="zh-CN"/>
        </w:rPr>
      </w:pPr>
      <w:r>
        <w:rPr>
          <w:rFonts w:eastAsia="方正仿宋简体" w:hint="eastAsia"/>
          <w:sz w:val="32"/>
          <w:szCs w:val="32"/>
          <w:lang w:val="zh-CN"/>
        </w:rPr>
        <w:t>本次绩效评价的目的是为了全面分析和综合评价我委本级财政预算资金的使用管理情况，为切实提高财政资金使用效益，强化预算支出的责任和效率提供参考依据。</w:t>
      </w:r>
    </w:p>
    <w:p w:rsidR="00DD071C" w:rsidRPr="00504C1A" w:rsidRDefault="00DD071C" w:rsidP="00DD071C">
      <w:pPr>
        <w:spacing w:line="580" w:lineRule="exact"/>
        <w:ind w:firstLineChars="200" w:firstLine="640"/>
        <w:rPr>
          <w:rFonts w:ascii="楷体_GB2312" w:eastAsia="楷体_GB2312"/>
          <w:sz w:val="32"/>
          <w:szCs w:val="32"/>
        </w:rPr>
      </w:pPr>
      <w:r w:rsidRPr="00504C1A">
        <w:rPr>
          <w:rFonts w:ascii="楷体_GB2312" w:eastAsia="楷体_GB2312" w:hint="eastAsia"/>
          <w:sz w:val="32"/>
          <w:szCs w:val="32"/>
        </w:rPr>
        <w:t>（二）存在问题。</w:t>
      </w:r>
    </w:p>
    <w:p w:rsidR="00DD071C" w:rsidRDefault="00DD071C" w:rsidP="00DD071C">
      <w:pPr>
        <w:spacing w:line="580" w:lineRule="exact"/>
        <w:ind w:firstLineChars="200" w:firstLine="640"/>
        <w:rPr>
          <w:rFonts w:eastAsia="方正仿宋简体"/>
          <w:sz w:val="32"/>
          <w:szCs w:val="32"/>
          <w:lang w:val="zh-CN"/>
        </w:rPr>
      </w:pPr>
      <w:r>
        <w:rPr>
          <w:rFonts w:eastAsia="方正仿宋简体" w:hint="eastAsia"/>
          <w:sz w:val="32"/>
          <w:szCs w:val="32"/>
        </w:rPr>
        <w:t xml:space="preserve"> </w:t>
      </w:r>
      <w:r>
        <w:rPr>
          <w:rFonts w:eastAsia="方正仿宋简体" w:hint="eastAsia"/>
          <w:sz w:val="32"/>
          <w:szCs w:val="32"/>
          <w:lang w:val="zh-CN"/>
        </w:rPr>
        <w:t>我委因机构改革，造成单位调整预算幅度较大，预算控制率偏高。预算编制欠科学，预算编制合理性有待提高。</w:t>
      </w:r>
    </w:p>
    <w:p w:rsidR="00DD071C" w:rsidRPr="00504C1A" w:rsidRDefault="00DD071C" w:rsidP="00DD071C">
      <w:pPr>
        <w:spacing w:line="580" w:lineRule="exact"/>
        <w:ind w:firstLineChars="200" w:firstLine="640"/>
        <w:rPr>
          <w:rFonts w:ascii="楷体_GB2312" w:eastAsia="楷体_GB2312"/>
          <w:sz w:val="32"/>
          <w:szCs w:val="32"/>
        </w:rPr>
      </w:pPr>
      <w:r w:rsidRPr="00504C1A">
        <w:rPr>
          <w:rFonts w:ascii="楷体_GB2312" w:eastAsia="楷体_GB2312" w:hint="eastAsia"/>
          <w:sz w:val="32"/>
          <w:szCs w:val="32"/>
        </w:rPr>
        <w:t>（三）改进建议。</w:t>
      </w:r>
    </w:p>
    <w:p w:rsidR="00DD071C" w:rsidRDefault="00DD071C" w:rsidP="00DD071C">
      <w:pPr>
        <w:spacing w:line="580" w:lineRule="exact"/>
        <w:ind w:firstLineChars="200" w:firstLine="640"/>
        <w:rPr>
          <w:rFonts w:eastAsia="方正仿宋简体"/>
          <w:sz w:val="32"/>
          <w:szCs w:val="32"/>
        </w:rPr>
      </w:pPr>
      <w:r>
        <w:rPr>
          <w:rFonts w:eastAsia="方正仿宋简体" w:hint="eastAsia"/>
          <w:sz w:val="32"/>
          <w:szCs w:val="32"/>
        </w:rPr>
        <w:t xml:space="preserve"> </w:t>
      </w:r>
      <w:r>
        <w:rPr>
          <w:rFonts w:eastAsia="方正仿宋简体" w:hint="eastAsia"/>
          <w:sz w:val="32"/>
          <w:szCs w:val="32"/>
        </w:rPr>
        <w:t>细化预算编制工作，认真做好预算的编制。进一步加强</w:t>
      </w:r>
      <w:r w:rsidR="00A63211">
        <w:rPr>
          <w:rFonts w:eastAsia="方正仿宋简体" w:hint="eastAsia"/>
          <w:sz w:val="32"/>
          <w:szCs w:val="32"/>
        </w:rPr>
        <w:t>机关</w:t>
      </w:r>
      <w:r>
        <w:rPr>
          <w:rFonts w:eastAsia="方正仿宋简体" w:hint="eastAsia"/>
          <w:sz w:val="32"/>
          <w:szCs w:val="32"/>
        </w:rPr>
        <w:t>内部各部室的预算管理意识，严格按照预算编制的相关制度和要求进行预算编制。加强财务管理，严格财务审核。在费用报销支付时，按照预算规定的费用项目和用途资金使用审核、列报支付、财务核算，杜绝超支现象。持续抓好收三公经费控制管理，严格执行公务卡结算制度。</w:t>
      </w:r>
    </w:p>
    <w:p w:rsidR="00504C1A" w:rsidRDefault="00504C1A" w:rsidP="00DD071C">
      <w:pPr>
        <w:spacing w:line="580" w:lineRule="exact"/>
        <w:ind w:firstLineChars="200" w:firstLine="640"/>
        <w:rPr>
          <w:rFonts w:eastAsia="方正仿宋简体"/>
          <w:sz w:val="32"/>
          <w:szCs w:val="32"/>
        </w:rPr>
      </w:pPr>
    </w:p>
    <w:p w:rsidR="00504C1A" w:rsidRDefault="00504C1A" w:rsidP="00DD071C">
      <w:pPr>
        <w:spacing w:line="580" w:lineRule="exact"/>
        <w:ind w:firstLineChars="200" w:firstLine="640"/>
        <w:rPr>
          <w:rFonts w:eastAsia="方正仿宋简体"/>
          <w:sz w:val="32"/>
          <w:szCs w:val="32"/>
        </w:rPr>
      </w:pPr>
    </w:p>
    <w:p w:rsidR="00504C1A" w:rsidRDefault="00504C1A" w:rsidP="00DD071C">
      <w:pPr>
        <w:spacing w:line="580" w:lineRule="exact"/>
        <w:ind w:firstLineChars="200" w:firstLine="640"/>
        <w:rPr>
          <w:rFonts w:eastAsia="方正仿宋简体"/>
          <w:sz w:val="32"/>
          <w:szCs w:val="32"/>
        </w:rPr>
      </w:pPr>
    </w:p>
    <w:p w:rsidR="00504C1A" w:rsidRDefault="00504C1A" w:rsidP="00DD071C">
      <w:pPr>
        <w:spacing w:line="580" w:lineRule="exact"/>
        <w:ind w:firstLineChars="200" w:firstLine="640"/>
        <w:rPr>
          <w:rFonts w:eastAsia="方正仿宋简体"/>
          <w:sz w:val="32"/>
          <w:szCs w:val="32"/>
        </w:rPr>
      </w:pPr>
    </w:p>
    <w:p w:rsidR="00504C1A" w:rsidRDefault="00504C1A" w:rsidP="00DD071C">
      <w:pPr>
        <w:spacing w:line="580" w:lineRule="exact"/>
        <w:ind w:firstLineChars="200" w:firstLine="640"/>
        <w:rPr>
          <w:rFonts w:eastAsia="方正仿宋简体"/>
          <w:sz w:val="32"/>
          <w:szCs w:val="32"/>
        </w:rPr>
      </w:pPr>
    </w:p>
    <w:p w:rsidR="00504C1A" w:rsidRDefault="00504C1A" w:rsidP="00DD071C">
      <w:pPr>
        <w:spacing w:line="580" w:lineRule="exact"/>
        <w:ind w:firstLineChars="200" w:firstLine="640"/>
        <w:rPr>
          <w:rFonts w:eastAsia="方正仿宋简体"/>
          <w:sz w:val="32"/>
          <w:szCs w:val="32"/>
        </w:rPr>
      </w:pPr>
    </w:p>
    <w:p w:rsidR="00504C1A" w:rsidRDefault="00504C1A" w:rsidP="00DD071C">
      <w:pPr>
        <w:spacing w:line="580" w:lineRule="exact"/>
        <w:ind w:firstLineChars="200" w:firstLine="640"/>
        <w:rPr>
          <w:rFonts w:eastAsia="方正仿宋简体"/>
          <w:sz w:val="32"/>
          <w:szCs w:val="32"/>
        </w:rPr>
      </w:pPr>
    </w:p>
    <w:p w:rsidR="00DD071C" w:rsidRPr="00504C1A" w:rsidRDefault="00504C1A" w:rsidP="00504C1A">
      <w:pPr>
        <w:spacing w:line="580" w:lineRule="exact"/>
        <w:jc w:val="center"/>
        <w:rPr>
          <w:rFonts w:ascii="方正小标宋简体" w:eastAsia="方正小标宋简体"/>
          <w:sz w:val="44"/>
          <w:szCs w:val="44"/>
        </w:rPr>
      </w:pPr>
      <w:r w:rsidRPr="00504C1A">
        <w:rPr>
          <w:rFonts w:ascii="方正小标宋简体" w:eastAsia="方正小标宋简体" w:hAnsi="宋体" w:cs="宋体" w:hint="eastAsia"/>
          <w:color w:val="000000"/>
          <w:kern w:val="0"/>
          <w:sz w:val="44"/>
          <w:szCs w:val="44"/>
        </w:rPr>
        <w:t>部门整体支出绩效目标自评表</w:t>
      </w:r>
    </w:p>
    <w:p w:rsidR="00DD071C" w:rsidRDefault="00DD071C" w:rsidP="00DD071C">
      <w:pPr>
        <w:spacing w:line="580" w:lineRule="exact"/>
        <w:rPr>
          <w:rFonts w:eastAsia="方正仿宋简体"/>
          <w:sz w:val="32"/>
          <w:szCs w:val="32"/>
        </w:rPr>
      </w:pPr>
    </w:p>
    <w:tbl>
      <w:tblPr>
        <w:tblW w:w="9144" w:type="dxa"/>
        <w:tblLayout w:type="fixed"/>
        <w:tblCellMar>
          <w:top w:w="15" w:type="dxa"/>
          <w:left w:w="15" w:type="dxa"/>
          <w:bottom w:w="15" w:type="dxa"/>
          <w:right w:w="15" w:type="dxa"/>
        </w:tblCellMar>
        <w:tblLook w:val="0000"/>
      </w:tblPr>
      <w:tblGrid>
        <w:gridCol w:w="1903"/>
        <w:gridCol w:w="1601"/>
        <w:gridCol w:w="1951"/>
        <w:gridCol w:w="1425"/>
        <w:gridCol w:w="2264"/>
      </w:tblGrid>
      <w:tr w:rsidR="00DD071C" w:rsidRPr="00504C1A" w:rsidTr="00504C1A">
        <w:trPr>
          <w:trHeight w:val="910"/>
        </w:trPr>
        <w:tc>
          <w:tcPr>
            <w:tcW w:w="1903" w:type="dxa"/>
            <w:tcBorders>
              <w:top w:val="single" w:sz="4" w:space="0" w:color="000000"/>
              <w:left w:val="single" w:sz="4" w:space="0" w:color="000000"/>
              <w:bottom w:val="single" w:sz="4" w:space="0" w:color="000000"/>
              <w:right w:val="single" w:sz="4" w:space="0" w:color="000000"/>
            </w:tcBorders>
            <w:vAlign w:val="center"/>
          </w:tcPr>
          <w:p w:rsidR="00DD071C" w:rsidRPr="00504C1A" w:rsidRDefault="00DD071C" w:rsidP="00622ECE">
            <w:pPr>
              <w:widowControl/>
              <w:jc w:val="center"/>
              <w:textAlignment w:val="center"/>
              <w:rPr>
                <w:rFonts w:ascii="黑体" w:eastAsia="黑体" w:hAnsi="黑体" w:cs="宋体"/>
                <w:color w:val="000000"/>
                <w:sz w:val="24"/>
              </w:rPr>
            </w:pPr>
            <w:r w:rsidRPr="00504C1A">
              <w:rPr>
                <w:rFonts w:ascii="黑体" w:eastAsia="黑体" w:hAnsi="黑体" w:cs="宋体" w:hint="eastAsia"/>
                <w:color w:val="000000"/>
                <w:kern w:val="0"/>
                <w:sz w:val="24"/>
              </w:rPr>
              <w:lastRenderedPageBreak/>
              <w:t>一级指标</w:t>
            </w:r>
          </w:p>
        </w:tc>
        <w:tc>
          <w:tcPr>
            <w:tcW w:w="1601" w:type="dxa"/>
            <w:tcBorders>
              <w:top w:val="single" w:sz="4" w:space="0" w:color="000000"/>
              <w:left w:val="single" w:sz="4" w:space="0" w:color="000000"/>
              <w:bottom w:val="single" w:sz="4" w:space="0" w:color="000000"/>
              <w:right w:val="single" w:sz="4" w:space="0" w:color="auto"/>
            </w:tcBorders>
            <w:vAlign w:val="center"/>
          </w:tcPr>
          <w:p w:rsidR="00DD071C" w:rsidRPr="00504C1A" w:rsidRDefault="00DD071C" w:rsidP="00622ECE">
            <w:pPr>
              <w:widowControl/>
              <w:jc w:val="center"/>
              <w:textAlignment w:val="center"/>
              <w:rPr>
                <w:rFonts w:ascii="黑体" w:eastAsia="黑体" w:hAnsi="黑体" w:cs="宋体"/>
                <w:color w:val="000000"/>
                <w:sz w:val="24"/>
              </w:rPr>
            </w:pPr>
            <w:r w:rsidRPr="00504C1A">
              <w:rPr>
                <w:rFonts w:ascii="黑体" w:eastAsia="黑体" w:hAnsi="黑体" w:cs="宋体" w:hint="eastAsia"/>
                <w:color w:val="000000"/>
                <w:kern w:val="0"/>
                <w:sz w:val="24"/>
              </w:rPr>
              <w:t>二级指标</w:t>
            </w:r>
          </w:p>
        </w:tc>
        <w:tc>
          <w:tcPr>
            <w:tcW w:w="1951"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widowControl/>
              <w:jc w:val="center"/>
              <w:textAlignment w:val="center"/>
              <w:rPr>
                <w:rFonts w:ascii="黑体" w:eastAsia="黑体" w:hAnsi="黑体" w:cs="宋体"/>
                <w:color w:val="000000"/>
                <w:sz w:val="24"/>
              </w:rPr>
            </w:pPr>
            <w:r w:rsidRPr="00504C1A">
              <w:rPr>
                <w:rFonts w:ascii="黑体" w:eastAsia="黑体" w:hAnsi="黑体" w:cs="宋体" w:hint="eastAsia"/>
                <w:color w:val="000000"/>
                <w:kern w:val="0"/>
                <w:sz w:val="24"/>
              </w:rPr>
              <w:t>三级指标</w:t>
            </w:r>
          </w:p>
        </w:tc>
        <w:tc>
          <w:tcPr>
            <w:tcW w:w="1425"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widowControl/>
              <w:jc w:val="center"/>
              <w:textAlignment w:val="center"/>
              <w:rPr>
                <w:rFonts w:ascii="黑体" w:eastAsia="黑体" w:hAnsi="黑体" w:cs="宋体"/>
                <w:color w:val="000000"/>
                <w:sz w:val="24"/>
              </w:rPr>
            </w:pPr>
            <w:r w:rsidRPr="00504C1A">
              <w:rPr>
                <w:rFonts w:ascii="黑体" w:eastAsia="黑体" w:hAnsi="黑体" w:cs="宋体" w:hint="eastAsia"/>
                <w:color w:val="000000"/>
                <w:kern w:val="0"/>
                <w:sz w:val="24"/>
              </w:rPr>
              <w:t>指标分值</w:t>
            </w:r>
          </w:p>
        </w:tc>
        <w:tc>
          <w:tcPr>
            <w:tcW w:w="2264"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widowControl/>
              <w:jc w:val="center"/>
              <w:textAlignment w:val="center"/>
              <w:rPr>
                <w:rFonts w:ascii="黑体" w:eastAsia="黑体" w:hAnsi="黑体" w:cs="宋体"/>
                <w:color w:val="000000"/>
                <w:sz w:val="24"/>
              </w:rPr>
            </w:pPr>
            <w:r w:rsidRPr="00504C1A">
              <w:rPr>
                <w:rFonts w:ascii="黑体" w:eastAsia="黑体" w:hAnsi="黑体" w:cs="宋体" w:hint="eastAsia"/>
                <w:color w:val="000000"/>
                <w:kern w:val="0"/>
                <w:sz w:val="24"/>
              </w:rPr>
              <w:t>得分</w:t>
            </w:r>
          </w:p>
        </w:tc>
      </w:tr>
      <w:tr w:rsidR="00DD071C" w:rsidTr="00504C1A">
        <w:trPr>
          <w:trHeight w:val="737"/>
        </w:trPr>
        <w:tc>
          <w:tcPr>
            <w:tcW w:w="1903" w:type="dxa"/>
            <w:vMerge w:val="restart"/>
            <w:tcBorders>
              <w:top w:val="single" w:sz="4" w:space="0" w:color="000000"/>
              <w:left w:val="single" w:sz="4" w:space="0" w:color="000000"/>
              <w:bottom w:val="single" w:sz="4" w:space="0" w:color="000000"/>
              <w:right w:val="single" w:sz="4" w:space="0" w:color="000000"/>
            </w:tcBorders>
            <w:vAlign w:val="center"/>
          </w:tcPr>
          <w:p w:rsidR="00504C1A" w:rsidRDefault="00DD071C" w:rsidP="00622ECE">
            <w:pPr>
              <w:jc w:val="center"/>
              <w:rPr>
                <w:rFonts w:ascii="宋体" w:hAnsi="宋体" w:cs="宋体"/>
                <w:color w:val="000000"/>
                <w:sz w:val="24"/>
              </w:rPr>
            </w:pPr>
            <w:r w:rsidRPr="00504C1A">
              <w:rPr>
                <w:rFonts w:ascii="宋体" w:hAnsi="宋体" w:cs="宋体" w:hint="eastAsia"/>
                <w:color w:val="000000"/>
                <w:sz w:val="24"/>
              </w:rPr>
              <w:t>预算部门管理</w:t>
            </w:r>
          </w:p>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（80分）</w:t>
            </w:r>
          </w:p>
        </w:tc>
        <w:tc>
          <w:tcPr>
            <w:tcW w:w="1601" w:type="dxa"/>
            <w:vMerge w:val="restart"/>
            <w:tcBorders>
              <w:top w:val="single" w:sz="4" w:space="0" w:color="000000"/>
              <w:left w:val="single" w:sz="4" w:space="0" w:color="000000"/>
              <w:bottom w:val="single" w:sz="4" w:space="0" w:color="000000"/>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预算编制</w:t>
            </w:r>
          </w:p>
        </w:tc>
        <w:tc>
          <w:tcPr>
            <w:tcW w:w="1951"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目标制定</w:t>
            </w:r>
          </w:p>
        </w:tc>
        <w:tc>
          <w:tcPr>
            <w:tcW w:w="1425"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10</w:t>
            </w:r>
          </w:p>
        </w:tc>
        <w:tc>
          <w:tcPr>
            <w:tcW w:w="2264" w:type="dxa"/>
            <w:tcBorders>
              <w:top w:val="single" w:sz="4" w:space="0" w:color="auto"/>
              <w:left w:val="single" w:sz="4" w:space="0" w:color="auto"/>
              <w:bottom w:val="single" w:sz="4" w:space="0" w:color="auto"/>
              <w:right w:val="single" w:sz="4" w:space="0" w:color="auto"/>
            </w:tcBorders>
            <w:vAlign w:val="center"/>
          </w:tcPr>
          <w:p w:rsidR="00DD071C" w:rsidRPr="00504C1A" w:rsidRDefault="00863B7E" w:rsidP="00622ECE">
            <w:pPr>
              <w:jc w:val="center"/>
              <w:rPr>
                <w:rFonts w:ascii="宋体" w:hAnsi="宋体" w:cs="宋体"/>
                <w:color w:val="000000"/>
                <w:sz w:val="24"/>
              </w:rPr>
            </w:pPr>
            <w:r w:rsidRPr="00504C1A">
              <w:rPr>
                <w:rFonts w:ascii="宋体" w:hAnsi="宋体" w:cs="宋体" w:hint="eastAsia"/>
                <w:color w:val="000000"/>
                <w:sz w:val="24"/>
              </w:rPr>
              <w:t>9</w:t>
            </w:r>
          </w:p>
        </w:tc>
      </w:tr>
      <w:tr w:rsidR="00DD071C" w:rsidTr="00504C1A">
        <w:trPr>
          <w:trHeight w:val="737"/>
        </w:trPr>
        <w:tc>
          <w:tcPr>
            <w:tcW w:w="1903" w:type="dxa"/>
            <w:vMerge/>
            <w:tcBorders>
              <w:top w:val="single" w:sz="4" w:space="0" w:color="000000"/>
              <w:left w:val="single" w:sz="4" w:space="0" w:color="000000"/>
              <w:bottom w:val="single" w:sz="4" w:space="0" w:color="000000"/>
              <w:right w:val="single" w:sz="4" w:space="0" w:color="000000"/>
            </w:tcBorders>
            <w:vAlign w:val="center"/>
          </w:tcPr>
          <w:p w:rsidR="00DD071C" w:rsidRPr="00504C1A" w:rsidRDefault="00DD071C" w:rsidP="00622ECE">
            <w:pPr>
              <w:jc w:val="center"/>
              <w:rPr>
                <w:rFonts w:ascii="宋体" w:hAnsi="宋体" w:cs="宋体"/>
                <w:color w:val="000000"/>
                <w:sz w:val="24"/>
              </w:rPr>
            </w:pPr>
          </w:p>
        </w:tc>
        <w:tc>
          <w:tcPr>
            <w:tcW w:w="1601" w:type="dxa"/>
            <w:vMerge/>
            <w:tcBorders>
              <w:top w:val="single" w:sz="4" w:space="0" w:color="000000"/>
              <w:left w:val="single" w:sz="4" w:space="0" w:color="000000"/>
              <w:bottom w:val="single" w:sz="4" w:space="0" w:color="000000"/>
              <w:right w:val="single" w:sz="4" w:space="0" w:color="auto"/>
            </w:tcBorders>
            <w:vAlign w:val="center"/>
          </w:tcPr>
          <w:p w:rsidR="00DD071C" w:rsidRPr="00504C1A" w:rsidRDefault="00DD071C" w:rsidP="00622ECE">
            <w:pPr>
              <w:jc w:val="center"/>
              <w:rPr>
                <w:rFonts w:ascii="宋体" w:hAnsi="宋体" w:cs="宋体"/>
                <w:color w:val="000000"/>
                <w:sz w:val="24"/>
              </w:rPr>
            </w:pPr>
          </w:p>
        </w:tc>
        <w:tc>
          <w:tcPr>
            <w:tcW w:w="1951"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目标完成</w:t>
            </w:r>
          </w:p>
        </w:tc>
        <w:tc>
          <w:tcPr>
            <w:tcW w:w="1425"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10</w:t>
            </w:r>
          </w:p>
        </w:tc>
        <w:tc>
          <w:tcPr>
            <w:tcW w:w="2264"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863B7E">
            <w:pPr>
              <w:jc w:val="center"/>
              <w:rPr>
                <w:rFonts w:ascii="宋体" w:hAnsi="宋体" w:cs="宋体"/>
                <w:color w:val="000000"/>
                <w:sz w:val="24"/>
              </w:rPr>
            </w:pPr>
            <w:r w:rsidRPr="00504C1A">
              <w:rPr>
                <w:rFonts w:ascii="宋体" w:hAnsi="宋体" w:cs="宋体" w:hint="eastAsia"/>
                <w:color w:val="000000"/>
                <w:sz w:val="24"/>
              </w:rPr>
              <w:t>9</w:t>
            </w:r>
          </w:p>
        </w:tc>
      </w:tr>
      <w:tr w:rsidR="00DD071C" w:rsidTr="00504C1A">
        <w:trPr>
          <w:trHeight w:val="737"/>
        </w:trPr>
        <w:tc>
          <w:tcPr>
            <w:tcW w:w="1903" w:type="dxa"/>
            <w:vMerge/>
            <w:tcBorders>
              <w:top w:val="single" w:sz="4" w:space="0" w:color="000000"/>
              <w:left w:val="single" w:sz="4" w:space="0" w:color="000000"/>
              <w:bottom w:val="single" w:sz="4" w:space="0" w:color="000000"/>
              <w:right w:val="single" w:sz="4" w:space="0" w:color="000000"/>
            </w:tcBorders>
            <w:vAlign w:val="center"/>
          </w:tcPr>
          <w:p w:rsidR="00DD071C" w:rsidRPr="00504C1A" w:rsidRDefault="00DD071C" w:rsidP="00622ECE">
            <w:pPr>
              <w:jc w:val="center"/>
              <w:rPr>
                <w:rFonts w:ascii="宋体" w:hAnsi="宋体" w:cs="宋体"/>
                <w:color w:val="000000"/>
                <w:sz w:val="24"/>
              </w:rPr>
            </w:pPr>
          </w:p>
        </w:tc>
        <w:tc>
          <w:tcPr>
            <w:tcW w:w="1601" w:type="dxa"/>
            <w:vMerge/>
            <w:tcBorders>
              <w:top w:val="single" w:sz="4" w:space="0" w:color="000000"/>
              <w:left w:val="single" w:sz="4" w:space="0" w:color="000000"/>
              <w:bottom w:val="single" w:sz="4" w:space="0" w:color="000000"/>
              <w:right w:val="single" w:sz="4" w:space="0" w:color="auto"/>
            </w:tcBorders>
            <w:vAlign w:val="center"/>
          </w:tcPr>
          <w:p w:rsidR="00DD071C" w:rsidRPr="00504C1A" w:rsidRDefault="00DD071C" w:rsidP="00622ECE">
            <w:pPr>
              <w:jc w:val="center"/>
              <w:rPr>
                <w:rFonts w:ascii="宋体" w:hAnsi="宋体" w:cs="宋体"/>
                <w:color w:val="000000"/>
                <w:sz w:val="24"/>
              </w:rPr>
            </w:pPr>
          </w:p>
        </w:tc>
        <w:tc>
          <w:tcPr>
            <w:tcW w:w="1951"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编制准确</w:t>
            </w:r>
          </w:p>
        </w:tc>
        <w:tc>
          <w:tcPr>
            <w:tcW w:w="1425"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10</w:t>
            </w:r>
          </w:p>
        </w:tc>
        <w:tc>
          <w:tcPr>
            <w:tcW w:w="2264"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863B7E">
            <w:pPr>
              <w:jc w:val="center"/>
              <w:rPr>
                <w:rFonts w:ascii="宋体" w:hAnsi="宋体" w:cs="宋体"/>
                <w:color w:val="000000"/>
                <w:sz w:val="24"/>
              </w:rPr>
            </w:pPr>
            <w:r w:rsidRPr="00504C1A">
              <w:rPr>
                <w:rFonts w:ascii="宋体" w:hAnsi="宋体" w:cs="宋体" w:hint="eastAsia"/>
                <w:color w:val="000000"/>
                <w:sz w:val="24"/>
              </w:rPr>
              <w:t>9</w:t>
            </w:r>
          </w:p>
        </w:tc>
      </w:tr>
      <w:tr w:rsidR="00DD071C" w:rsidTr="00504C1A">
        <w:trPr>
          <w:trHeight w:val="737"/>
        </w:trPr>
        <w:tc>
          <w:tcPr>
            <w:tcW w:w="1903" w:type="dxa"/>
            <w:vMerge/>
            <w:tcBorders>
              <w:top w:val="single" w:sz="4" w:space="0" w:color="000000"/>
              <w:left w:val="single" w:sz="4" w:space="0" w:color="000000"/>
              <w:bottom w:val="single" w:sz="4" w:space="0" w:color="000000"/>
              <w:right w:val="single" w:sz="4" w:space="0" w:color="000000"/>
            </w:tcBorders>
            <w:vAlign w:val="center"/>
          </w:tcPr>
          <w:p w:rsidR="00DD071C" w:rsidRPr="00504C1A" w:rsidRDefault="00DD071C" w:rsidP="00622ECE">
            <w:pPr>
              <w:jc w:val="center"/>
              <w:rPr>
                <w:rFonts w:ascii="宋体" w:hAnsi="宋体" w:cs="宋体"/>
                <w:color w:val="000000"/>
                <w:sz w:val="24"/>
              </w:rPr>
            </w:pPr>
          </w:p>
        </w:tc>
        <w:tc>
          <w:tcPr>
            <w:tcW w:w="1601" w:type="dxa"/>
            <w:vMerge w:val="restart"/>
            <w:tcBorders>
              <w:top w:val="single" w:sz="4" w:space="0" w:color="000000"/>
              <w:left w:val="single" w:sz="4" w:space="0" w:color="000000"/>
              <w:bottom w:val="single" w:sz="4" w:space="0" w:color="000000"/>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预算执行</w:t>
            </w:r>
          </w:p>
        </w:tc>
        <w:tc>
          <w:tcPr>
            <w:tcW w:w="1951"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支出控制</w:t>
            </w:r>
          </w:p>
        </w:tc>
        <w:tc>
          <w:tcPr>
            <w:tcW w:w="1425"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10</w:t>
            </w:r>
          </w:p>
        </w:tc>
        <w:tc>
          <w:tcPr>
            <w:tcW w:w="2264"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9</w:t>
            </w:r>
          </w:p>
        </w:tc>
      </w:tr>
      <w:tr w:rsidR="00DD071C" w:rsidTr="00504C1A">
        <w:trPr>
          <w:trHeight w:val="737"/>
        </w:trPr>
        <w:tc>
          <w:tcPr>
            <w:tcW w:w="1903" w:type="dxa"/>
            <w:vMerge/>
            <w:tcBorders>
              <w:top w:val="single" w:sz="4" w:space="0" w:color="000000"/>
              <w:left w:val="single" w:sz="4" w:space="0" w:color="000000"/>
              <w:bottom w:val="single" w:sz="4" w:space="0" w:color="000000"/>
              <w:right w:val="single" w:sz="4" w:space="0" w:color="000000"/>
            </w:tcBorders>
            <w:vAlign w:val="center"/>
          </w:tcPr>
          <w:p w:rsidR="00DD071C" w:rsidRPr="00504C1A" w:rsidRDefault="00DD071C" w:rsidP="00622ECE">
            <w:pPr>
              <w:jc w:val="center"/>
              <w:rPr>
                <w:rFonts w:ascii="宋体" w:hAnsi="宋体" w:cs="宋体"/>
                <w:color w:val="000000"/>
                <w:sz w:val="24"/>
              </w:rPr>
            </w:pPr>
          </w:p>
        </w:tc>
        <w:tc>
          <w:tcPr>
            <w:tcW w:w="1601" w:type="dxa"/>
            <w:vMerge/>
            <w:tcBorders>
              <w:top w:val="single" w:sz="4" w:space="0" w:color="000000"/>
              <w:left w:val="single" w:sz="4" w:space="0" w:color="000000"/>
              <w:bottom w:val="single" w:sz="4" w:space="0" w:color="000000"/>
              <w:right w:val="single" w:sz="4" w:space="0" w:color="auto"/>
            </w:tcBorders>
            <w:vAlign w:val="center"/>
          </w:tcPr>
          <w:p w:rsidR="00DD071C" w:rsidRPr="00504C1A" w:rsidRDefault="00DD071C" w:rsidP="00622ECE">
            <w:pPr>
              <w:jc w:val="center"/>
              <w:rPr>
                <w:rFonts w:ascii="宋体" w:hAnsi="宋体" w:cs="宋体"/>
                <w:color w:val="000000"/>
                <w:sz w:val="24"/>
              </w:rPr>
            </w:pPr>
          </w:p>
        </w:tc>
        <w:tc>
          <w:tcPr>
            <w:tcW w:w="1951"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动态调整</w:t>
            </w:r>
          </w:p>
        </w:tc>
        <w:tc>
          <w:tcPr>
            <w:tcW w:w="1425"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10</w:t>
            </w:r>
          </w:p>
        </w:tc>
        <w:tc>
          <w:tcPr>
            <w:tcW w:w="2264"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9</w:t>
            </w:r>
          </w:p>
        </w:tc>
      </w:tr>
      <w:tr w:rsidR="00DD071C" w:rsidTr="00504C1A">
        <w:trPr>
          <w:trHeight w:val="737"/>
        </w:trPr>
        <w:tc>
          <w:tcPr>
            <w:tcW w:w="1903" w:type="dxa"/>
            <w:vMerge/>
            <w:tcBorders>
              <w:top w:val="single" w:sz="4" w:space="0" w:color="000000"/>
              <w:left w:val="single" w:sz="4" w:space="0" w:color="000000"/>
              <w:bottom w:val="single" w:sz="4" w:space="0" w:color="000000"/>
              <w:right w:val="single" w:sz="4" w:space="0" w:color="000000"/>
            </w:tcBorders>
            <w:vAlign w:val="center"/>
          </w:tcPr>
          <w:p w:rsidR="00DD071C" w:rsidRPr="00504C1A" w:rsidRDefault="00DD071C" w:rsidP="00622ECE">
            <w:pPr>
              <w:jc w:val="center"/>
              <w:rPr>
                <w:rFonts w:ascii="宋体" w:hAnsi="宋体" w:cs="宋体"/>
                <w:color w:val="000000"/>
                <w:sz w:val="24"/>
              </w:rPr>
            </w:pPr>
          </w:p>
        </w:tc>
        <w:tc>
          <w:tcPr>
            <w:tcW w:w="1601" w:type="dxa"/>
            <w:vMerge/>
            <w:tcBorders>
              <w:top w:val="single" w:sz="4" w:space="0" w:color="000000"/>
              <w:left w:val="single" w:sz="4" w:space="0" w:color="000000"/>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p>
        </w:tc>
        <w:tc>
          <w:tcPr>
            <w:tcW w:w="1951"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执行进度</w:t>
            </w:r>
          </w:p>
        </w:tc>
        <w:tc>
          <w:tcPr>
            <w:tcW w:w="1425"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10</w:t>
            </w:r>
          </w:p>
        </w:tc>
        <w:tc>
          <w:tcPr>
            <w:tcW w:w="2264" w:type="dxa"/>
            <w:tcBorders>
              <w:top w:val="single" w:sz="4" w:space="0" w:color="auto"/>
              <w:left w:val="single" w:sz="4" w:space="0" w:color="auto"/>
              <w:bottom w:val="single" w:sz="4" w:space="0" w:color="auto"/>
              <w:right w:val="single" w:sz="4" w:space="0" w:color="auto"/>
            </w:tcBorders>
            <w:vAlign w:val="center"/>
          </w:tcPr>
          <w:p w:rsidR="00DD071C" w:rsidRPr="00504C1A" w:rsidRDefault="00863B7E" w:rsidP="00622ECE">
            <w:pPr>
              <w:jc w:val="center"/>
              <w:rPr>
                <w:rFonts w:ascii="宋体" w:hAnsi="宋体" w:cs="宋体"/>
                <w:color w:val="000000"/>
                <w:sz w:val="24"/>
              </w:rPr>
            </w:pPr>
            <w:r w:rsidRPr="00504C1A">
              <w:rPr>
                <w:rFonts w:ascii="宋体" w:hAnsi="宋体" w:cs="宋体" w:hint="eastAsia"/>
                <w:color w:val="000000"/>
                <w:sz w:val="24"/>
              </w:rPr>
              <w:t>8</w:t>
            </w:r>
          </w:p>
        </w:tc>
      </w:tr>
      <w:tr w:rsidR="00DD071C" w:rsidTr="00504C1A">
        <w:trPr>
          <w:trHeight w:val="737"/>
        </w:trPr>
        <w:tc>
          <w:tcPr>
            <w:tcW w:w="1903" w:type="dxa"/>
            <w:vMerge/>
            <w:tcBorders>
              <w:top w:val="single" w:sz="4" w:space="0" w:color="000000"/>
              <w:left w:val="single" w:sz="4" w:space="0" w:color="000000"/>
              <w:bottom w:val="single" w:sz="4" w:space="0" w:color="000000"/>
              <w:right w:val="single" w:sz="4" w:space="0" w:color="auto"/>
            </w:tcBorders>
            <w:vAlign w:val="center"/>
          </w:tcPr>
          <w:p w:rsidR="00DD071C" w:rsidRPr="00504C1A" w:rsidRDefault="00DD071C" w:rsidP="00622ECE">
            <w:pPr>
              <w:jc w:val="center"/>
              <w:rPr>
                <w:rFonts w:ascii="宋体" w:hAnsi="宋体" w:cs="宋体"/>
                <w:color w:val="000000"/>
                <w:sz w:val="24"/>
              </w:rPr>
            </w:pPr>
          </w:p>
        </w:tc>
        <w:tc>
          <w:tcPr>
            <w:tcW w:w="1601" w:type="dxa"/>
            <w:vMerge w:val="restart"/>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完成结果</w:t>
            </w:r>
          </w:p>
        </w:tc>
        <w:tc>
          <w:tcPr>
            <w:tcW w:w="1951"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预算完成</w:t>
            </w:r>
          </w:p>
        </w:tc>
        <w:tc>
          <w:tcPr>
            <w:tcW w:w="1425"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10</w:t>
            </w:r>
          </w:p>
        </w:tc>
        <w:tc>
          <w:tcPr>
            <w:tcW w:w="2264"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9</w:t>
            </w:r>
          </w:p>
        </w:tc>
      </w:tr>
      <w:tr w:rsidR="00DD071C" w:rsidTr="00504C1A">
        <w:trPr>
          <w:trHeight w:val="737"/>
        </w:trPr>
        <w:tc>
          <w:tcPr>
            <w:tcW w:w="1903" w:type="dxa"/>
            <w:vMerge/>
            <w:tcBorders>
              <w:top w:val="single" w:sz="4" w:space="0" w:color="000000"/>
              <w:left w:val="single" w:sz="4" w:space="0" w:color="000000"/>
              <w:bottom w:val="single" w:sz="4" w:space="0" w:color="000000"/>
              <w:right w:val="single" w:sz="4" w:space="0" w:color="auto"/>
            </w:tcBorders>
            <w:vAlign w:val="center"/>
          </w:tcPr>
          <w:p w:rsidR="00DD071C" w:rsidRPr="00504C1A" w:rsidRDefault="00DD071C" w:rsidP="00622ECE">
            <w:pPr>
              <w:jc w:val="center"/>
              <w:rPr>
                <w:rFonts w:ascii="宋体" w:hAnsi="宋体" w:cs="宋体"/>
                <w:color w:val="000000"/>
                <w:sz w:val="24"/>
              </w:rPr>
            </w:pPr>
          </w:p>
        </w:tc>
        <w:tc>
          <w:tcPr>
            <w:tcW w:w="1601" w:type="dxa"/>
            <w:vMerge/>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p>
        </w:tc>
        <w:tc>
          <w:tcPr>
            <w:tcW w:w="1951"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违规记录</w:t>
            </w:r>
          </w:p>
        </w:tc>
        <w:tc>
          <w:tcPr>
            <w:tcW w:w="1425"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10</w:t>
            </w:r>
          </w:p>
        </w:tc>
        <w:tc>
          <w:tcPr>
            <w:tcW w:w="2264"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10</w:t>
            </w:r>
          </w:p>
        </w:tc>
      </w:tr>
      <w:tr w:rsidR="00DD071C" w:rsidTr="00504C1A">
        <w:trPr>
          <w:trHeight w:val="737"/>
        </w:trPr>
        <w:tc>
          <w:tcPr>
            <w:tcW w:w="1903" w:type="dxa"/>
            <w:vMerge w:val="restart"/>
            <w:tcBorders>
              <w:top w:val="single" w:sz="4" w:space="0" w:color="000000"/>
              <w:left w:val="single" w:sz="4" w:space="0" w:color="000000"/>
              <w:bottom w:val="single" w:sz="4" w:space="0" w:color="000000"/>
              <w:right w:val="single" w:sz="4" w:space="0" w:color="000000"/>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绩效结果应用</w:t>
            </w:r>
          </w:p>
        </w:tc>
        <w:tc>
          <w:tcPr>
            <w:tcW w:w="1601" w:type="dxa"/>
            <w:tcBorders>
              <w:top w:val="single" w:sz="4" w:space="0" w:color="000000"/>
              <w:left w:val="single" w:sz="4" w:space="0" w:color="000000"/>
              <w:bottom w:val="single" w:sz="4" w:space="0" w:color="000000"/>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自评质量</w:t>
            </w:r>
          </w:p>
        </w:tc>
        <w:tc>
          <w:tcPr>
            <w:tcW w:w="1951"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自评准确</w:t>
            </w:r>
          </w:p>
        </w:tc>
        <w:tc>
          <w:tcPr>
            <w:tcW w:w="1425"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4</w:t>
            </w:r>
          </w:p>
        </w:tc>
        <w:tc>
          <w:tcPr>
            <w:tcW w:w="2264"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4</w:t>
            </w:r>
          </w:p>
        </w:tc>
      </w:tr>
      <w:tr w:rsidR="00DD071C" w:rsidTr="00504C1A">
        <w:trPr>
          <w:trHeight w:val="737"/>
        </w:trPr>
        <w:tc>
          <w:tcPr>
            <w:tcW w:w="1903" w:type="dxa"/>
            <w:vMerge/>
            <w:tcBorders>
              <w:top w:val="single" w:sz="4" w:space="0" w:color="000000"/>
              <w:left w:val="single" w:sz="4" w:space="0" w:color="000000"/>
              <w:bottom w:val="single" w:sz="4" w:space="0" w:color="000000"/>
              <w:right w:val="single" w:sz="4" w:space="0" w:color="000000"/>
            </w:tcBorders>
            <w:vAlign w:val="center"/>
          </w:tcPr>
          <w:p w:rsidR="00DD071C" w:rsidRPr="00504C1A" w:rsidRDefault="00DD071C" w:rsidP="00622ECE">
            <w:pPr>
              <w:jc w:val="center"/>
              <w:rPr>
                <w:rFonts w:ascii="宋体" w:hAnsi="宋体" w:cs="宋体"/>
                <w:color w:val="000000"/>
                <w:sz w:val="24"/>
              </w:rPr>
            </w:pPr>
          </w:p>
        </w:tc>
        <w:tc>
          <w:tcPr>
            <w:tcW w:w="1601" w:type="dxa"/>
            <w:vMerge w:val="restart"/>
            <w:tcBorders>
              <w:top w:val="single" w:sz="4" w:space="0" w:color="000000"/>
              <w:left w:val="single" w:sz="4" w:space="0" w:color="000000"/>
              <w:bottom w:val="single" w:sz="4" w:space="0" w:color="000000"/>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信息公开</w:t>
            </w:r>
          </w:p>
        </w:tc>
        <w:tc>
          <w:tcPr>
            <w:tcW w:w="1951"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目标公开</w:t>
            </w:r>
          </w:p>
        </w:tc>
        <w:tc>
          <w:tcPr>
            <w:tcW w:w="1425"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4</w:t>
            </w:r>
          </w:p>
        </w:tc>
        <w:tc>
          <w:tcPr>
            <w:tcW w:w="2264"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4</w:t>
            </w:r>
          </w:p>
        </w:tc>
      </w:tr>
      <w:tr w:rsidR="00DD071C" w:rsidTr="00504C1A">
        <w:trPr>
          <w:trHeight w:val="737"/>
        </w:trPr>
        <w:tc>
          <w:tcPr>
            <w:tcW w:w="1903" w:type="dxa"/>
            <w:vMerge/>
            <w:tcBorders>
              <w:top w:val="single" w:sz="4" w:space="0" w:color="000000"/>
              <w:left w:val="single" w:sz="4" w:space="0" w:color="000000"/>
              <w:bottom w:val="single" w:sz="4" w:space="0" w:color="000000"/>
              <w:right w:val="single" w:sz="4" w:space="0" w:color="000000"/>
            </w:tcBorders>
            <w:vAlign w:val="center"/>
          </w:tcPr>
          <w:p w:rsidR="00DD071C" w:rsidRPr="00504C1A" w:rsidRDefault="00DD071C" w:rsidP="00622ECE">
            <w:pPr>
              <w:jc w:val="center"/>
              <w:rPr>
                <w:rFonts w:ascii="宋体" w:hAnsi="宋体" w:cs="宋体"/>
                <w:color w:val="000000"/>
                <w:sz w:val="24"/>
              </w:rPr>
            </w:pPr>
          </w:p>
        </w:tc>
        <w:tc>
          <w:tcPr>
            <w:tcW w:w="1601" w:type="dxa"/>
            <w:vMerge/>
            <w:tcBorders>
              <w:top w:val="single" w:sz="4" w:space="0" w:color="000000"/>
              <w:left w:val="single" w:sz="4" w:space="0" w:color="000000"/>
              <w:bottom w:val="single" w:sz="4" w:space="0" w:color="000000"/>
              <w:right w:val="single" w:sz="4" w:space="0" w:color="auto"/>
            </w:tcBorders>
            <w:vAlign w:val="center"/>
          </w:tcPr>
          <w:p w:rsidR="00DD071C" w:rsidRPr="00504C1A" w:rsidRDefault="00DD071C" w:rsidP="00622ECE">
            <w:pPr>
              <w:jc w:val="center"/>
              <w:rPr>
                <w:rFonts w:ascii="宋体" w:hAnsi="宋体" w:cs="宋体"/>
                <w:color w:val="000000"/>
                <w:sz w:val="24"/>
              </w:rPr>
            </w:pPr>
          </w:p>
        </w:tc>
        <w:tc>
          <w:tcPr>
            <w:tcW w:w="1951"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自评公开</w:t>
            </w:r>
          </w:p>
        </w:tc>
        <w:tc>
          <w:tcPr>
            <w:tcW w:w="1425"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4</w:t>
            </w:r>
          </w:p>
        </w:tc>
        <w:tc>
          <w:tcPr>
            <w:tcW w:w="2264"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4</w:t>
            </w:r>
          </w:p>
        </w:tc>
      </w:tr>
      <w:tr w:rsidR="00DD071C" w:rsidTr="00504C1A">
        <w:trPr>
          <w:trHeight w:val="737"/>
        </w:trPr>
        <w:tc>
          <w:tcPr>
            <w:tcW w:w="1903" w:type="dxa"/>
            <w:vMerge/>
            <w:tcBorders>
              <w:top w:val="single" w:sz="4" w:space="0" w:color="000000"/>
              <w:left w:val="single" w:sz="4" w:space="0" w:color="000000"/>
              <w:bottom w:val="single" w:sz="4" w:space="0" w:color="000000"/>
              <w:right w:val="single" w:sz="4" w:space="0" w:color="000000"/>
            </w:tcBorders>
            <w:vAlign w:val="center"/>
          </w:tcPr>
          <w:p w:rsidR="00DD071C" w:rsidRPr="00504C1A" w:rsidRDefault="00DD071C" w:rsidP="00622ECE">
            <w:pPr>
              <w:jc w:val="center"/>
              <w:rPr>
                <w:rFonts w:ascii="宋体" w:hAnsi="宋体" w:cs="宋体"/>
                <w:color w:val="000000"/>
                <w:sz w:val="24"/>
              </w:rPr>
            </w:pPr>
          </w:p>
        </w:tc>
        <w:tc>
          <w:tcPr>
            <w:tcW w:w="1601" w:type="dxa"/>
            <w:vMerge w:val="restart"/>
            <w:tcBorders>
              <w:top w:val="single" w:sz="4" w:space="0" w:color="000000"/>
              <w:left w:val="single" w:sz="4" w:space="0" w:color="000000"/>
              <w:bottom w:val="single" w:sz="4" w:space="0" w:color="000000"/>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整改反馈</w:t>
            </w:r>
          </w:p>
        </w:tc>
        <w:tc>
          <w:tcPr>
            <w:tcW w:w="1951"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结果反馈</w:t>
            </w:r>
          </w:p>
        </w:tc>
        <w:tc>
          <w:tcPr>
            <w:tcW w:w="1425"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4</w:t>
            </w:r>
          </w:p>
        </w:tc>
        <w:tc>
          <w:tcPr>
            <w:tcW w:w="2264"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4</w:t>
            </w:r>
          </w:p>
        </w:tc>
      </w:tr>
      <w:tr w:rsidR="00DD071C" w:rsidTr="00504C1A">
        <w:trPr>
          <w:trHeight w:val="737"/>
        </w:trPr>
        <w:tc>
          <w:tcPr>
            <w:tcW w:w="1903" w:type="dxa"/>
            <w:vMerge/>
            <w:tcBorders>
              <w:top w:val="single" w:sz="4" w:space="0" w:color="000000"/>
              <w:left w:val="single" w:sz="4" w:space="0" w:color="000000"/>
              <w:bottom w:val="single" w:sz="4" w:space="0" w:color="000000"/>
              <w:right w:val="single" w:sz="4" w:space="0" w:color="000000"/>
            </w:tcBorders>
            <w:vAlign w:val="center"/>
          </w:tcPr>
          <w:p w:rsidR="00DD071C" w:rsidRPr="00504C1A" w:rsidRDefault="00DD071C" w:rsidP="00622ECE">
            <w:pPr>
              <w:jc w:val="center"/>
              <w:rPr>
                <w:rFonts w:ascii="宋体" w:hAnsi="宋体" w:cs="宋体"/>
                <w:color w:val="000000"/>
                <w:sz w:val="24"/>
              </w:rPr>
            </w:pPr>
          </w:p>
        </w:tc>
        <w:tc>
          <w:tcPr>
            <w:tcW w:w="1601" w:type="dxa"/>
            <w:vMerge/>
            <w:tcBorders>
              <w:top w:val="single" w:sz="4" w:space="0" w:color="000000"/>
              <w:left w:val="single" w:sz="4" w:space="0" w:color="000000"/>
              <w:bottom w:val="single" w:sz="4" w:space="0" w:color="000000"/>
              <w:right w:val="single" w:sz="4" w:space="0" w:color="auto"/>
            </w:tcBorders>
            <w:vAlign w:val="center"/>
          </w:tcPr>
          <w:p w:rsidR="00DD071C" w:rsidRPr="00504C1A" w:rsidRDefault="00DD071C" w:rsidP="00622ECE">
            <w:pPr>
              <w:jc w:val="center"/>
              <w:rPr>
                <w:rFonts w:ascii="宋体" w:hAnsi="宋体" w:cs="宋体"/>
                <w:color w:val="000000"/>
                <w:sz w:val="24"/>
              </w:rPr>
            </w:pPr>
          </w:p>
        </w:tc>
        <w:tc>
          <w:tcPr>
            <w:tcW w:w="1951"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应用反馈</w:t>
            </w:r>
          </w:p>
        </w:tc>
        <w:tc>
          <w:tcPr>
            <w:tcW w:w="1425"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4</w:t>
            </w:r>
          </w:p>
        </w:tc>
        <w:tc>
          <w:tcPr>
            <w:tcW w:w="2264"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622ECE">
            <w:pPr>
              <w:jc w:val="center"/>
              <w:rPr>
                <w:rFonts w:ascii="宋体" w:hAnsi="宋体" w:cs="宋体"/>
                <w:color w:val="000000"/>
                <w:sz w:val="24"/>
              </w:rPr>
            </w:pPr>
            <w:r w:rsidRPr="00504C1A">
              <w:rPr>
                <w:rFonts w:ascii="宋体" w:hAnsi="宋体" w:cs="宋体" w:hint="eastAsia"/>
                <w:color w:val="000000"/>
                <w:sz w:val="24"/>
              </w:rPr>
              <w:t>4</w:t>
            </w:r>
          </w:p>
        </w:tc>
      </w:tr>
      <w:tr w:rsidR="00DD071C" w:rsidTr="00504C1A">
        <w:trPr>
          <w:trHeight w:val="737"/>
        </w:trPr>
        <w:tc>
          <w:tcPr>
            <w:tcW w:w="6880" w:type="dxa"/>
            <w:gridSpan w:val="4"/>
            <w:tcBorders>
              <w:top w:val="single" w:sz="4" w:space="0" w:color="000000"/>
              <w:left w:val="single" w:sz="4" w:space="0" w:color="000000"/>
              <w:bottom w:val="single" w:sz="4" w:space="0" w:color="000000"/>
              <w:right w:val="single" w:sz="4" w:space="0" w:color="auto"/>
            </w:tcBorders>
            <w:vAlign w:val="center"/>
          </w:tcPr>
          <w:p w:rsidR="00DD071C" w:rsidRPr="00504C1A" w:rsidRDefault="00DD071C" w:rsidP="00622ECE">
            <w:pPr>
              <w:tabs>
                <w:tab w:val="left" w:pos="3693"/>
              </w:tabs>
              <w:jc w:val="left"/>
              <w:rPr>
                <w:rFonts w:ascii="黑体" w:eastAsia="黑体" w:hAnsi="黑体" w:cs="宋体"/>
                <w:color w:val="000000"/>
                <w:sz w:val="24"/>
              </w:rPr>
            </w:pPr>
            <w:r w:rsidRPr="00504C1A">
              <w:rPr>
                <w:rFonts w:ascii="黑体" w:eastAsia="黑体" w:hAnsi="黑体" w:cs="宋体" w:hint="eastAsia"/>
                <w:color w:val="000000"/>
                <w:sz w:val="24"/>
              </w:rPr>
              <w:tab/>
              <w:t>总</w:t>
            </w:r>
            <w:r w:rsidR="00504C1A" w:rsidRPr="00504C1A">
              <w:rPr>
                <w:rFonts w:ascii="黑体" w:eastAsia="黑体" w:hAnsi="黑体" w:cs="宋体" w:hint="eastAsia"/>
                <w:color w:val="000000"/>
                <w:sz w:val="24"/>
              </w:rPr>
              <w:t xml:space="preserve">  </w:t>
            </w:r>
            <w:r w:rsidRPr="00504C1A">
              <w:rPr>
                <w:rFonts w:ascii="黑体" w:eastAsia="黑体" w:hAnsi="黑体" w:cs="宋体" w:hint="eastAsia"/>
                <w:color w:val="000000"/>
                <w:sz w:val="24"/>
              </w:rPr>
              <w:t>分</w:t>
            </w:r>
          </w:p>
        </w:tc>
        <w:tc>
          <w:tcPr>
            <w:tcW w:w="2264" w:type="dxa"/>
            <w:tcBorders>
              <w:top w:val="single" w:sz="4" w:space="0" w:color="auto"/>
              <w:left w:val="single" w:sz="4" w:space="0" w:color="auto"/>
              <w:bottom w:val="single" w:sz="4" w:space="0" w:color="auto"/>
              <w:right w:val="single" w:sz="4" w:space="0" w:color="auto"/>
            </w:tcBorders>
            <w:vAlign w:val="center"/>
          </w:tcPr>
          <w:p w:rsidR="00DD071C" w:rsidRPr="00504C1A" w:rsidRDefault="00DD071C" w:rsidP="00863B7E">
            <w:pPr>
              <w:jc w:val="center"/>
              <w:rPr>
                <w:rFonts w:ascii="黑体" w:eastAsia="黑体" w:hAnsi="黑体" w:cs="宋体"/>
                <w:color w:val="000000"/>
                <w:sz w:val="24"/>
              </w:rPr>
            </w:pPr>
            <w:r w:rsidRPr="00504C1A">
              <w:rPr>
                <w:rFonts w:ascii="黑体" w:eastAsia="黑体" w:hAnsi="黑体" w:cs="宋体" w:hint="eastAsia"/>
                <w:color w:val="000000"/>
                <w:sz w:val="24"/>
              </w:rPr>
              <w:t>9</w:t>
            </w:r>
            <w:r w:rsidR="00863B7E" w:rsidRPr="00504C1A">
              <w:rPr>
                <w:rFonts w:ascii="黑体" w:eastAsia="黑体" w:hAnsi="黑体" w:cs="宋体" w:hint="eastAsia"/>
                <w:color w:val="000000"/>
                <w:sz w:val="24"/>
              </w:rPr>
              <w:t>2</w:t>
            </w:r>
          </w:p>
        </w:tc>
      </w:tr>
    </w:tbl>
    <w:p w:rsidR="000D1D50" w:rsidRPr="00504C1A" w:rsidRDefault="00A268C4" w:rsidP="002F1818">
      <w:pPr>
        <w:spacing w:line="600" w:lineRule="exact"/>
        <w:jc w:val="center"/>
        <w:outlineLvl w:val="0"/>
        <w:rPr>
          <w:rStyle w:val="1Char"/>
          <w:rFonts w:ascii="方正小标宋简体" w:eastAsia="方正小标宋简体" w:hAnsi="黑体"/>
          <w:b w:val="0"/>
        </w:rPr>
      </w:pPr>
      <w:bookmarkStart w:id="58" w:name="_Toc15396618"/>
      <w:r w:rsidRPr="00504C1A">
        <w:rPr>
          <w:rFonts w:ascii="方正小标宋简体" w:eastAsia="方正小标宋简体" w:hAnsi="黑体" w:hint="eastAsia"/>
          <w:color w:val="000000"/>
          <w:sz w:val="44"/>
          <w:szCs w:val="44"/>
        </w:rPr>
        <w:t>第</w:t>
      </w:r>
      <w:r w:rsidR="00CE49DA" w:rsidRPr="00504C1A">
        <w:rPr>
          <w:rStyle w:val="1Char"/>
          <w:rFonts w:ascii="方正小标宋简体" w:eastAsia="方正小标宋简体" w:hAnsi="黑体" w:hint="eastAsia"/>
          <w:b w:val="0"/>
        </w:rPr>
        <w:t>五</w:t>
      </w:r>
      <w:r w:rsidRPr="00504C1A">
        <w:rPr>
          <w:rStyle w:val="1Char"/>
          <w:rFonts w:ascii="方正小标宋简体" w:eastAsia="方正小标宋简体" w:hAnsi="黑体" w:hint="eastAsia"/>
          <w:b w:val="0"/>
        </w:rPr>
        <w:t xml:space="preserve">部分 </w:t>
      </w:r>
      <w:r w:rsidR="00504C1A" w:rsidRPr="00504C1A">
        <w:rPr>
          <w:rStyle w:val="1Char"/>
          <w:rFonts w:ascii="方正小标宋简体" w:eastAsia="方正小标宋简体" w:hAnsi="黑体" w:hint="eastAsia"/>
          <w:b w:val="0"/>
        </w:rPr>
        <w:t xml:space="preserve"> </w:t>
      </w:r>
      <w:r w:rsidRPr="00504C1A">
        <w:rPr>
          <w:rStyle w:val="1Char"/>
          <w:rFonts w:ascii="方正小标宋简体" w:eastAsia="方正小标宋简体" w:hAnsi="黑体" w:hint="eastAsia"/>
          <w:b w:val="0"/>
        </w:rPr>
        <w:t>附</w:t>
      </w:r>
      <w:r w:rsidR="000768F2" w:rsidRPr="00504C1A">
        <w:rPr>
          <w:rStyle w:val="1Char"/>
          <w:rFonts w:ascii="方正小标宋简体" w:eastAsia="方正小标宋简体" w:hAnsi="黑体" w:hint="eastAsia"/>
          <w:b w:val="0"/>
        </w:rPr>
        <w:t>表</w:t>
      </w:r>
      <w:bookmarkEnd w:id="55"/>
      <w:bookmarkEnd w:id="58"/>
    </w:p>
    <w:p w:rsidR="00DC7CBA" w:rsidRPr="00CE49DA" w:rsidRDefault="00DC7CBA" w:rsidP="002F1818">
      <w:pPr>
        <w:spacing w:line="600" w:lineRule="exact"/>
        <w:jc w:val="center"/>
        <w:outlineLvl w:val="0"/>
        <w:rPr>
          <w:rFonts w:ascii="仿宋" w:eastAsia="仿宋" w:hAnsi="仿宋"/>
          <w:b/>
          <w:color w:val="000000"/>
          <w:sz w:val="44"/>
          <w:szCs w:val="44"/>
        </w:rPr>
      </w:pPr>
    </w:p>
    <w:p w:rsidR="000D1D50" w:rsidRPr="00BC5361" w:rsidRDefault="0097099F" w:rsidP="00504C1A">
      <w:pPr>
        <w:pStyle w:val="2"/>
        <w:spacing w:before="0" w:after="0" w:line="570" w:lineRule="exact"/>
        <w:ind w:firstLineChars="200" w:firstLine="640"/>
        <w:rPr>
          <w:rFonts w:ascii="仿宋" w:eastAsia="仿宋" w:hAnsi="仿宋"/>
          <w:color w:val="000000"/>
        </w:rPr>
      </w:pPr>
      <w:bookmarkStart w:id="59" w:name="_Toc15396619"/>
      <w:r>
        <w:rPr>
          <w:rFonts w:ascii="仿宋" w:eastAsia="仿宋" w:hAnsi="仿宋" w:hint="eastAsia"/>
          <w:b w:val="0"/>
          <w:color w:val="000000"/>
        </w:rPr>
        <w:lastRenderedPageBreak/>
        <w:t>一、</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入支出决算总表</w:t>
      </w:r>
      <w:bookmarkEnd w:id="59"/>
    </w:p>
    <w:p w:rsidR="002F1818" w:rsidRPr="00BC5361" w:rsidRDefault="0097099F" w:rsidP="00504C1A">
      <w:pPr>
        <w:pStyle w:val="2"/>
        <w:spacing w:before="0" w:after="0" w:line="570" w:lineRule="exact"/>
        <w:ind w:firstLineChars="200" w:firstLine="640"/>
        <w:rPr>
          <w:rFonts w:ascii="仿宋" w:eastAsia="仿宋" w:hAnsi="仿宋"/>
          <w:color w:val="000000"/>
        </w:rPr>
      </w:pPr>
      <w:bookmarkStart w:id="60" w:name="_Toc15396620"/>
      <w:r w:rsidRPr="00BC5361">
        <w:rPr>
          <w:rFonts w:ascii="仿宋" w:eastAsia="仿宋" w:hAnsi="仿宋" w:hint="eastAsia"/>
          <w:b w:val="0"/>
          <w:color w:val="000000"/>
        </w:rPr>
        <w:t>二、</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入总表</w:t>
      </w:r>
      <w:bookmarkEnd w:id="60"/>
    </w:p>
    <w:p w:rsidR="002F1818" w:rsidRPr="00BC5361" w:rsidRDefault="0097099F" w:rsidP="00504C1A">
      <w:pPr>
        <w:pStyle w:val="2"/>
        <w:spacing w:before="0" w:after="0" w:line="570" w:lineRule="exact"/>
        <w:ind w:firstLineChars="200" w:firstLine="640"/>
        <w:rPr>
          <w:rFonts w:ascii="仿宋" w:eastAsia="仿宋" w:hAnsi="仿宋"/>
          <w:color w:val="000000"/>
        </w:rPr>
      </w:pPr>
      <w:bookmarkStart w:id="61" w:name="_Toc15396621"/>
      <w:r w:rsidRPr="00BC5361">
        <w:rPr>
          <w:rStyle w:val="2Char"/>
          <w:rFonts w:ascii="仿宋" w:eastAsia="仿宋" w:hAnsi="仿宋" w:hint="eastAsia"/>
        </w:rPr>
        <w:t>三、</w:t>
      </w:r>
      <w:r w:rsidR="002F1818" w:rsidRPr="00BC5361">
        <w:rPr>
          <w:rFonts w:ascii="仿宋" w:eastAsia="仿宋" w:hAnsi="仿宋" w:hint="eastAsia"/>
          <w:b w:val="0"/>
          <w:color w:val="000000"/>
        </w:rPr>
        <w:t>支</w:t>
      </w:r>
      <w:r w:rsidR="002F1818" w:rsidRPr="00BC5361">
        <w:rPr>
          <w:rStyle w:val="2Char"/>
          <w:rFonts w:ascii="仿宋" w:eastAsia="仿宋" w:hAnsi="仿宋" w:hint="eastAsia"/>
        </w:rPr>
        <w:t>出总表</w:t>
      </w:r>
      <w:bookmarkEnd w:id="61"/>
    </w:p>
    <w:p w:rsidR="002F1818" w:rsidRPr="00BC5361" w:rsidRDefault="0097099F" w:rsidP="00504C1A">
      <w:pPr>
        <w:pStyle w:val="2"/>
        <w:spacing w:before="0" w:after="0" w:line="570" w:lineRule="exact"/>
        <w:ind w:firstLineChars="200" w:firstLine="640"/>
        <w:rPr>
          <w:rFonts w:ascii="仿宋" w:eastAsia="仿宋" w:hAnsi="仿宋"/>
          <w:b w:val="0"/>
          <w:color w:val="000000"/>
        </w:rPr>
      </w:pPr>
      <w:bookmarkStart w:id="62" w:name="_Toc15396622"/>
      <w:r w:rsidRPr="00BC5361">
        <w:rPr>
          <w:rStyle w:val="2Char"/>
          <w:rFonts w:ascii="仿宋" w:eastAsia="仿宋" w:hAnsi="仿宋" w:hint="eastAsia"/>
        </w:rPr>
        <w:t>四、</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政拨款收入支出决算总表</w:t>
      </w:r>
      <w:bookmarkEnd w:id="62"/>
    </w:p>
    <w:p w:rsidR="002F1818" w:rsidRPr="00BC5361" w:rsidRDefault="0097099F" w:rsidP="00504C1A">
      <w:pPr>
        <w:pStyle w:val="2"/>
        <w:spacing w:before="0" w:after="0" w:line="570" w:lineRule="exact"/>
        <w:ind w:firstLineChars="200" w:firstLine="640"/>
        <w:rPr>
          <w:rFonts w:ascii="仿宋" w:eastAsia="仿宋" w:hAnsi="仿宋"/>
          <w:color w:val="000000"/>
        </w:rPr>
      </w:pPr>
      <w:bookmarkStart w:id="63" w:name="_Toc15396623"/>
      <w:r w:rsidRPr="00BC5361">
        <w:rPr>
          <w:rStyle w:val="2Char"/>
          <w:rFonts w:ascii="仿宋" w:eastAsia="仿宋" w:hAnsi="仿宋" w:hint="eastAsia"/>
        </w:rPr>
        <w:t>五、</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政拨款支出决算明细表（政府经济分类科目）</w:t>
      </w:r>
      <w:bookmarkEnd w:id="63"/>
    </w:p>
    <w:p w:rsidR="002F1818" w:rsidRPr="00BC5361" w:rsidRDefault="0097099F" w:rsidP="00504C1A">
      <w:pPr>
        <w:pStyle w:val="2"/>
        <w:spacing w:before="0" w:after="0" w:line="570" w:lineRule="exact"/>
        <w:ind w:firstLineChars="200" w:firstLine="640"/>
        <w:rPr>
          <w:rFonts w:ascii="仿宋" w:eastAsia="仿宋" w:hAnsi="仿宋"/>
          <w:color w:val="000000"/>
        </w:rPr>
      </w:pPr>
      <w:bookmarkStart w:id="64" w:name="_Toc15396624"/>
      <w:r w:rsidRPr="00BC5361">
        <w:rPr>
          <w:rStyle w:val="2Char"/>
          <w:rFonts w:ascii="仿宋" w:eastAsia="仿宋" w:hAnsi="仿宋" w:hint="eastAsia"/>
        </w:rPr>
        <w:t>六、</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般公共预算财政拨款支出决算表</w:t>
      </w:r>
      <w:bookmarkEnd w:id="64"/>
    </w:p>
    <w:p w:rsidR="002F1818" w:rsidRPr="00BC5361" w:rsidRDefault="0097099F" w:rsidP="00504C1A">
      <w:pPr>
        <w:pStyle w:val="2"/>
        <w:spacing w:before="0" w:after="0" w:line="570" w:lineRule="exact"/>
        <w:ind w:firstLineChars="200" w:firstLine="640"/>
        <w:rPr>
          <w:rFonts w:ascii="仿宋" w:eastAsia="仿宋" w:hAnsi="仿宋"/>
          <w:color w:val="000000"/>
        </w:rPr>
      </w:pPr>
      <w:bookmarkStart w:id="65" w:name="_Toc15396625"/>
      <w:r w:rsidRPr="00BC5361">
        <w:rPr>
          <w:rStyle w:val="2Char"/>
          <w:rFonts w:ascii="仿宋" w:eastAsia="仿宋" w:hAnsi="仿宋" w:hint="eastAsia"/>
        </w:rPr>
        <w:t>七、</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般公共预算财政拨款支出决算明细表</w:t>
      </w:r>
      <w:bookmarkEnd w:id="65"/>
    </w:p>
    <w:p w:rsidR="002F1818" w:rsidRPr="00BC5361" w:rsidRDefault="0097099F" w:rsidP="00504C1A">
      <w:pPr>
        <w:pStyle w:val="2"/>
        <w:spacing w:before="0" w:after="0" w:line="570" w:lineRule="exact"/>
        <w:ind w:firstLineChars="200" w:firstLine="640"/>
        <w:rPr>
          <w:rFonts w:ascii="仿宋" w:eastAsia="仿宋" w:hAnsi="仿宋"/>
          <w:color w:val="000000"/>
        </w:rPr>
      </w:pPr>
      <w:bookmarkStart w:id="66" w:name="_Toc15396626"/>
      <w:r w:rsidRPr="00BC5361">
        <w:rPr>
          <w:rStyle w:val="2Char"/>
          <w:rFonts w:ascii="仿宋" w:eastAsia="仿宋" w:hAnsi="仿宋" w:hint="eastAsia"/>
        </w:rPr>
        <w:t>八、</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般公共预算财政拨款基本支出决算表</w:t>
      </w:r>
      <w:bookmarkEnd w:id="66"/>
    </w:p>
    <w:p w:rsidR="002F1818" w:rsidRPr="00BC5361" w:rsidRDefault="0097099F" w:rsidP="00504C1A">
      <w:pPr>
        <w:pStyle w:val="2"/>
        <w:spacing w:before="0" w:after="0" w:line="570" w:lineRule="exact"/>
        <w:ind w:firstLineChars="200" w:firstLine="640"/>
        <w:rPr>
          <w:rFonts w:ascii="仿宋" w:eastAsia="仿宋" w:hAnsi="仿宋"/>
          <w:color w:val="000000"/>
        </w:rPr>
      </w:pPr>
      <w:bookmarkStart w:id="67" w:name="_Toc15396627"/>
      <w:r w:rsidRPr="00BC5361">
        <w:rPr>
          <w:rStyle w:val="2Char"/>
          <w:rFonts w:ascii="仿宋" w:eastAsia="仿宋" w:hAnsi="仿宋" w:hint="eastAsia"/>
        </w:rPr>
        <w:t>九、</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般公共预算财政拨款项目支出决算表</w:t>
      </w:r>
      <w:bookmarkEnd w:id="67"/>
    </w:p>
    <w:p w:rsidR="002F1818" w:rsidRPr="00BC5361" w:rsidRDefault="0097099F" w:rsidP="00504C1A">
      <w:pPr>
        <w:pStyle w:val="2"/>
        <w:spacing w:before="0" w:after="0" w:line="570" w:lineRule="exact"/>
        <w:ind w:firstLineChars="200" w:firstLine="640"/>
        <w:rPr>
          <w:rFonts w:ascii="仿宋" w:eastAsia="仿宋" w:hAnsi="仿宋"/>
          <w:color w:val="000000"/>
        </w:rPr>
      </w:pPr>
      <w:bookmarkStart w:id="68" w:name="_Toc15396628"/>
      <w:r w:rsidRPr="00BC5361">
        <w:rPr>
          <w:rStyle w:val="2Char"/>
          <w:rFonts w:ascii="仿宋" w:eastAsia="仿宋" w:hAnsi="仿宋" w:hint="eastAsia"/>
        </w:rPr>
        <w:t>十、</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般公共预算财政拨款“三公”经费支出决算表</w:t>
      </w:r>
      <w:bookmarkEnd w:id="68"/>
    </w:p>
    <w:p w:rsidR="002F1818" w:rsidRPr="00BC5361" w:rsidRDefault="0097099F" w:rsidP="00504C1A">
      <w:pPr>
        <w:pStyle w:val="2"/>
        <w:spacing w:before="0" w:after="0" w:line="570" w:lineRule="exact"/>
        <w:ind w:firstLineChars="200" w:firstLine="640"/>
        <w:rPr>
          <w:rFonts w:ascii="仿宋" w:eastAsia="仿宋" w:hAnsi="仿宋"/>
          <w:color w:val="000000"/>
        </w:rPr>
      </w:pPr>
      <w:bookmarkStart w:id="69" w:name="_Toc15396629"/>
      <w:r w:rsidRPr="00BC5361">
        <w:rPr>
          <w:rStyle w:val="2Char"/>
          <w:rFonts w:ascii="仿宋" w:eastAsia="仿宋" w:hAnsi="仿宋" w:hint="eastAsia"/>
        </w:rPr>
        <w:t>十一、</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府性基金预算财政拨款收入支出决算表</w:t>
      </w:r>
      <w:bookmarkEnd w:id="69"/>
    </w:p>
    <w:p w:rsidR="002F1818" w:rsidRPr="00BC5361" w:rsidRDefault="0097099F" w:rsidP="00504C1A">
      <w:pPr>
        <w:pStyle w:val="2"/>
        <w:spacing w:before="0" w:after="0" w:line="570" w:lineRule="exact"/>
        <w:ind w:firstLineChars="200" w:firstLine="640"/>
        <w:rPr>
          <w:rFonts w:ascii="仿宋" w:eastAsia="仿宋" w:hAnsi="仿宋"/>
          <w:color w:val="000000"/>
        </w:rPr>
      </w:pPr>
      <w:bookmarkStart w:id="70" w:name="_Toc15396630"/>
      <w:r w:rsidRPr="00BC5361">
        <w:rPr>
          <w:rStyle w:val="2Char"/>
          <w:rFonts w:ascii="仿宋" w:eastAsia="仿宋" w:hAnsi="仿宋" w:hint="eastAsia"/>
        </w:rPr>
        <w:t>十二、</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府性基金预算财政拨款“三公”经费支出决算表</w:t>
      </w:r>
      <w:bookmarkEnd w:id="70"/>
    </w:p>
    <w:p w:rsidR="002F1818" w:rsidRPr="00BC5361" w:rsidRDefault="0097099F" w:rsidP="00504C1A">
      <w:pPr>
        <w:pStyle w:val="2"/>
        <w:spacing w:before="0" w:after="0" w:line="570" w:lineRule="exact"/>
        <w:ind w:firstLineChars="200" w:firstLine="640"/>
        <w:rPr>
          <w:rFonts w:ascii="仿宋" w:eastAsia="仿宋" w:hAnsi="仿宋"/>
          <w:color w:val="000000" w:themeColor="text1"/>
        </w:rPr>
      </w:pPr>
      <w:bookmarkStart w:id="71" w:name="_Toc15396631"/>
      <w:r w:rsidRPr="00BC5361">
        <w:rPr>
          <w:rStyle w:val="2Char"/>
          <w:rFonts w:ascii="仿宋" w:eastAsia="仿宋" w:hAnsi="仿宋" w:hint="eastAsia"/>
        </w:rPr>
        <w:t>十三、</w:t>
      </w:r>
      <w:r w:rsidR="002F1818" w:rsidRPr="00BC5361">
        <w:rPr>
          <w:rFonts w:ascii="仿宋" w:eastAsia="仿宋" w:hAnsi="仿宋" w:hint="eastAsia"/>
          <w:b w:val="0"/>
          <w:color w:val="000000"/>
        </w:rPr>
        <w:t>国</w:t>
      </w:r>
      <w:r w:rsidR="002F1818" w:rsidRPr="00BC5361">
        <w:rPr>
          <w:rStyle w:val="2Char"/>
          <w:rFonts w:ascii="仿宋" w:eastAsia="仿宋" w:hAnsi="仿宋" w:hint="eastAsia"/>
        </w:rPr>
        <w:t>有资本经营预算支出决算表</w:t>
      </w:r>
      <w:bookmarkEnd w:id="71"/>
    </w:p>
    <w:sectPr w:rsidR="002F1818" w:rsidRPr="00BC5361" w:rsidSect="00C354E5">
      <w:headerReference w:type="default" r:id="rId9"/>
      <w:footerReference w:type="default" r:id="rId10"/>
      <w:pgSz w:w="11906" w:h="16838" w:code="9"/>
      <w:pgMar w:top="1588" w:right="1474" w:bottom="1588" w:left="1474" w:header="851" w:footer="1588"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37E" w:rsidRDefault="0009137E">
      <w:r>
        <w:separator/>
      </w:r>
    </w:p>
  </w:endnote>
  <w:endnote w:type="continuationSeparator" w:id="0">
    <w:p w:rsidR="0009137E" w:rsidRDefault="00091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7875EB" w:rsidRDefault="00D856A2" w:rsidP="00C354E5">
        <w:pPr>
          <w:pStyle w:val="a4"/>
          <w:jc w:val="center"/>
        </w:pPr>
        <w:r>
          <w:fldChar w:fldCharType="begin"/>
        </w:r>
        <w:r w:rsidR="007875EB">
          <w:instrText>PAGE   \* MERGEFORMAT</w:instrText>
        </w:r>
        <w:r>
          <w:fldChar w:fldCharType="separate"/>
        </w:r>
        <w:r w:rsidR="001E55A7" w:rsidRPr="001E55A7">
          <w:rPr>
            <w:noProof/>
            <w:lang w:val="zh-CN"/>
          </w:rPr>
          <w:t>8</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37E" w:rsidRDefault="0009137E">
      <w:r>
        <w:separator/>
      </w:r>
    </w:p>
  </w:footnote>
  <w:footnote w:type="continuationSeparator" w:id="0">
    <w:p w:rsidR="0009137E" w:rsidRDefault="00091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60" w:rsidRDefault="00A9176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434C102E"/>
    <w:multiLevelType w:val="hybridMultilevel"/>
    <w:tmpl w:val="7472BF36"/>
    <w:lvl w:ilvl="0" w:tplc="69C87776">
      <w:start w:val="10"/>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B5733A1"/>
    <w:multiLevelType w:val="singleLevel"/>
    <w:tmpl w:val="5B5733A1"/>
    <w:lvl w:ilvl="0">
      <w:start w:val="3"/>
      <w:numFmt w:val="chineseCounting"/>
      <w:suff w:val="nothing"/>
      <w:lvlText w:val="（%1）"/>
      <w:lvlJc w:val="left"/>
      <w:rPr>
        <w:rFonts w:hint="eastAsia"/>
      </w:rPr>
    </w:lvl>
  </w:abstractNum>
  <w:abstractNum w:abstractNumId="9">
    <w:nsid w:val="5CA53276"/>
    <w:multiLevelType w:val="singleLevel"/>
    <w:tmpl w:val="5CA53276"/>
    <w:lvl w:ilvl="0">
      <w:start w:val="8"/>
      <w:numFmt w:val="chineseCounting"/>
      <w:suff w:val="nothing"/>
      <w:lvlText w:val="%1、"/>
      <w:lvlJc w:val="left"/>
      <w:rPr>
        <w:rFonts w:hint="eastAsia"/>
      </w:rPr>
    </w:lvl>
  </w:abstractNum>
  <w:abstractNum w:abstractNumId="10">
    <w:nsid w:val="5D8828B7"/>
    <w:multiLevelType w:val="singleLevel"/>
    <w:tmpl w:val="5D8828B7"/>
    <w:lvl w:ilvl="0">
      <w:start w:val="2"/>
      <w:numFmt w:val="decimal"/>
      <w:suff w:val="nothing"/>
      <w:lvlText w:val="%1."/>
      <w:lvlJc w:val="left"/>
    </w:lvl>
  </w:abstractNum>
  <w:abstractNum w:abstractNumId="11">
    <w:nsid w:val="609C7E40"/>
    <w:multiLevelType w:val="hybridMultilevel"/>
    <w:tmpl w:val="BFC8D2F4"/>
    <w:lvl w:ilvl="0" w:tplc="E8E2CC28">
      <w:start w:val="1"/>
      <w:numFmt w:val="japaneseCounting"/>
      <w:lvlText w:val="%1、"/>
      <w:lvlJc w:val="left"/>
      <w:pPr>
        <w:ind w:left="1360" w:hanging="720"/>
      </w:pPr>
      <w:rPr>
        <w:rFonts w:cs="Times New Roman"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3">
    <w:nsid w:val="66BF7A55"/>
    <w:multiLevelType w:val="hybridMultilevel"/>
    <w:tmpl w:val="497C90D4"/>
    <w:lvl w:ilvl="0" w:tplc="3E107E4A">
      <w:start w:val="3"/>
      <w:numFmt w:val="japaneseCounting"/>
      <w:lvlText w:val="%1、"/>
      <w:lvlJc w:val="left"/>
      <w:pPr>
        <w:ind w:left="1360" w:hanging="720"/>
      </w:pPr>
      <w:rPr>
        <w:rFonts w:cs="Times New Roman"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2"/>
  </w:num>
  <w:num w:numId="2">
    <w:abstractNumId w:val="4"/>
  </w:num>
  <w:num w:numId="3">
    <w:abstractNumId w:val="1"/>
  </w:num>
  <w:num w:numId="4">
    <w:abstractNumId w:val="8"/>
  </w:num>
  <w:num w:numId="5">
    <w:abstractNumId w:val="2"/>
  </w:num>
  <w:num w:numId="6">
    <w:abstractNumId w:val="3"/>
  </w:num>
  <w:num w:numId="7">
    <w:abstractNumId w:val="6"/>
  </w:num>
  <w:num w:numId="8">
    <w:abstractNumId w:val="9"/>
  </w:num>
  <w:num w:numId="9">
    <w:abstractNumId w:val="0"/>
  </w:num>
  <w:num w:numId="10">
    <w:abstractNumId w:val="5"/>
  </w:num>
  <w:num w:numId="11">
    <w:abstractNumId w:val="10"/>
  </w:num>
  <w:num w:numId="12">
    <w:abstractNumId w:val="11"/>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3207B"/>
    <w:rsid w:val="0006487A"/>
    <w:rsid w:val="00065F8F"/>
    <w:rsid w:val="000768F2"/>
    <w:rsid w:val="0009137E"/>
    <w:rsid w:val="0009184B"/>
    <w:rsid w:val="0009273A"/>
    <w:rsid w:val="0009482B"/>
    <w:rsid w:val="0009593C"/>
    <w:rsid w:val="0009632D"/>
    <w:rsid w:val="000B047F"/>
    <w:rsid w:val="000B2290"/>
    <w:rsid w:val="000B5923"/>
    <w:rsid w:val="000B5A48"/>
    <w:rsid w:val="000B6FF3"/>
    <w:rsid w:val="000C3467"/>
    <w:rsid w:val="000C3CA6"/>
    <w:rsid w:val="000D1267"/>
    <w:rsid w:val="000D1D50"/>
    <w:rsid w:val="000D53D0"/>
    <w:rsid w:val="000D5782"/>
    <w:rsid w:val="000E6613"/>
    <w:rsid w:val="000E7119"/>
    <w:rsid w:val="00105F7F"/>
    <w:rsid w:val="0010798B"/>
    <w:rsid w:val="00114E9B"/>
    <w:rsid w:val="0014729F"/>
    <w:rsid w:val="00151EE7"/>
    <w:rsid w:val="00157BAB"/>
    <w:rsid w:val="0016360C"/>
    <w:rsid w:val="001654D1"/>
    <w:rsid w:val="00172FCF"/>
    <w:rsid w:val="0018106D"/>
    <w:rsid w:val="001877A7"/>
    <w:rsid w:val="00191536"/>
    <w:rsid w:val="0019524D"/>
    <w:rsid w:val="00196687"/>
    <w:rsid w:val="001A0791"/>
    <w:rsid w:val="001C0962"/>
    <w:rsid w:val="001D7531"/>
    <w:rsid w:val="001E55A7"/>
    <w:rsid w:val="001E737D"/>
    <w:rsid w:val="001F0592"/>
    <w:rsid w:val="001F2C73"/>
    <w:rsid w:val="001F7506"/>
    <w:rsid w:val="002006CD"/>
    <w:rsid w:val="00202B36"/>
    <w:rsid w:val="00204B7A"/>
    <w:rsid w:val="0021101A"/>
    <w:rsid w:val="00220536"/>
    <w:rsid w:val="00221080"/>
    <w:rsid w:val="00235629"/>
    <w:rsid w:val="00242579"/>
    <w:rsid w:val="00260C38"/>
    <w:rsid w:val="002616C0"/>
    <w:rsid w:val="002662AA"/>
    <w:rsid w:val="00280496"/>
    <w:rsid w:val="002811AB"/>
    <w:rsid w:val="00295495"/>
    <w:rsid w:val="002A51FC"/>
    <w:rsid w:val="002A53B0"/>
    <w:rsid w:val="002B1C79"/>
    <w:rsid w:val="002B2613"/>
    <w:rsid w:val="002E460B"/>
    <w:rsid w:val="002F1818"/>
    <w:rsid w:val="002F567B"/>
    <w:rsid w:val="003045A4"/>
    <w:rsid w:val="003216A9"/>
    <w:rsid w:val="003275E8"/>
    <w:rsid w:val="00330FA7"/>
    <w:rsid w:val="0036686A"/>
    <w:rsid w:val="0037013F"/>
    <w:rsid w:val="00380C92"/>
    <w:rsid w:val="003915CA"/>
    <w:rsid w:val="003A484F"/>
    <w:rsid w:val="003A5CAB"/>
    <w:rsid w:val="003B0BE0"/>
    <w:rsid w:val="003B0C1B"/>
    <w:rsid w:val="003B0F72"/>
    <w:rsid w:val="003B688C"/>
    <w:rsid w:val="003B75EB"/>
    <w:rsid w:val="003C0291"/>
    <w:rsid w:val="003C39AE"/>
    <w:rsid w:val="003C7B60"/>
    <w:rsid w:val="003C7F7D"/>
    <w:rsid w:val="003D1FB2"/>
    <w:rsid w:val="003D66DA"/>
    <w:rsid w:val="003E1310"/>
    <w:rsid w:val="003E6F55"/>
    <w:rsid w:val="00406254"/>
    <w:rsid w:val="004223DE"/>
    <w:rsid w:val="00434489"/>
    <w:rsid w:val="00437085"/>
    <w:rsid w:val="004409BB"/>
    <w:rsid w:val="004418AB"/>
    <w:rsid w:val="00443880"/>
    <w:rsid w:val="004464F4"/>
    <w:rsid w:val="00471401"/>
    <w:rsid w:val="00473F31"/>
    <w:rsid w:val="0048263A"/>
    <w:rsid w:val="00482F3F"/>
    <w:rsid w:val="00487E5D"/>
    <w:rsid w:val="00494F59"/>
    <w:rsid w:val="004A711F"/>
    <w:rsid w:val="004B062D"/>
    <w:rsid w:val="004B199D"/>
    <w:rsid w:val="004B4690"/>
    <w:rsid w:val="004B5D35"/>
    <w:rsid w:val="004E0A2D"/>
    <w:rsid w:val="004E206B"/>
    <w:rsid w:val="004E4A5C"/>
    <w:rsid w:val="004E6DF7"/>
    <w:rsid w:val="004F0FBD"/>
    <w:rsid w:val="004F15A8"/>
    <w:rsid w:val="00504C1A"/>
    <w:rsid w:val="00505A47"/>
    <w:rsid w:val="00506E94"/>
    <w:rsid w:val="00512FDA"/>
    <w:rsid w:val="00520DA0"/>
    <w:rsid w:val="00532718"/>
    <w:rsid w:val="00542117"/>
    <w:rsid w:val="005664BB"/>
    <w:rsid w:val="00571107"/>
    <w:rsid w:val="0057481D"/>
    <w:rsid w:val="0058486E"/>
    <w:rsid w:val="0059646E"/>
    <w:rsid w:val="005B6A15"/>
    <w:rsid w:val="005C465E"/>
    <w:rsid w:val="005D03B0"/>
    <w:rsid w:val="005D152A"/>
    <w:rsid w:val="005D1C8B"/>
    <w:rsid w:val="005D5CED"/>
    <w:rsid w:val="005F1A4C"/>
    <w:rsid w:val="006015E8"/>
    <w:rsid w:val="00605688"/>
    <w:rsid w:val="006070AF"/>
    <w:rsid w:val="00607E6C"/>
    <w:rsid w:val="006101B1"/>
    <w:rsid w:val="00614E44"/>
    <w:rsid w:val="00622830"/>
    <w:rsid w:val="00630AEF"/>
    <w:rsid w:val="006325F8"/>
    <w:rsid w:val="00634C9A"/>
    <w:rsid w:val="00637653"/>
    <w:rsid w:val="006440E4"/>
    <w:rsid w:val="00646C1D"/>
    <w:rsid w:val="0066343B"/>
    <w:rsid w:val="00664777"/>
    <w:rsid w:val="006748A4"/>
    <w:rsid w:val="00683E73"/>
    <w:rsid w:val="006A3141"/>
    <w:rsid w:val="006A5E34"/>
    <w:rsid w:val="006B195D"/>
    <w:rsid w:val="006B2422"/>
    <w:rsid w:val="006B2B9A"/>
    <w:rsid w:val="006B71E6"/>
    <w:rsid w:val="006C1937"/>
    <w:rsid w:val="006E6854"/>
    <w:rsid w:val="006E7782"/>
    <w:rsid w:val="006F020C"/>
    <w:rsid w:val="007127B7"/>
    <w:rsid w:val="00721FE9"/>
    <w:rsid w:val="00723EB0"/>
    <w:rsid w:val="00730B09"/>
    <w:rsid w:val="00735B85"/>
    <w:rsid w:val="007416B6"/>
    <w:rsid w:val="00746F48"/>
    <w:rsid w:val="0075404D"/>
    <w:rsid w:val="0076182A"/>
    <w:rsid w:val="007633E3"/>
    <w:rsid w:val="00767B7E"/>
    <w:rsid w:val="007770C3"/>
    <w:rsid w:val="00777FF0"/>
    <w:rsid w:val="00784D24"/>
    <w:rsid w:val="00785FBA"/>
    <w:rsid w:val="00786E4A"/>
    <w:rsid w:val="007875EB"/>
    <w:rsid w:val="0079426B"/>
    <w:rsid w:val="007B27F6"/>
    <w:rsid w:val="007B4D56"/>
    <w:rsid w:val="007D312A"/>
    <w:rsid w:val="007D3F19"/>
    <w:rsid w:val="007D7F1C"/>
    <w:rsid w:val="007E23B0"/>
    <w:rsid w:val="007F1991"/>
    <w:rsid w:val="007F2C2F"/>
    <w:rsid w:val="007F55FC"/>
    <w:rsid w:val="007F5665"/>
    <w:rsid w:val="00800112"/>
    <w:rsid w:val="008253BB"/>
    <w:rsid w:val="00833A3C"/>
    <w:rsid w:val="00834DA7"/>
    <w:rsid w:val="0083706E"/>
    <w:rsid w:val="008423A5"/>
    <w:rsid w:val="00850625"/>
    <w:rsid w:val="00850989"/>
    <w:rsid w:val="00852AAD"/>
    <w:rsid w:val="00853718"/>
    <w:rsid w:val="008544FC"/>
    <w:rsid w:val="00855221"/>
    <w:rsid w:val="00860645"/>
    <w:rsid w:val="008609B0"/>
    <w:rsid w:val="00863B7E"/>
    <w:rsid w:val="00871F71"/>
    <w:rsid w:val="0088580B"/>
    <w:rsid w:val="00885AF4"/>
    <w:rsid w:val="00887857"/>
    <w:rsid w:val="00891092"/>
    <w:rsid w:val="008939CD"/>
    <w:rsid w:val="00895581"/>
    <w:rsid w:val="008B768C"/>
    <w:rsid w:val="008C4DB1"/>
    <w:rsid w:val="008C4EAF"/>
    <w:rsid w:val="008C5176"/>
    <w:rsid w:val="008C7FD0"/>
    <w:rsid w:val="008E1DE7"/>
    <w:rsid w:val="008E707C"/>
    <w:rsid w:val="00900B08"/>
    <w:rsid w:val="00902155"/>
    <w:rsid w:val="00902FA3"/>
    <w:rsid w:val="00904209"/>
    <w:rsid w:val="00915779"/>
    <w:rsid w:val="00923564"/>
    <w:rsid w:val="0092392E"/>
    <w:rsid w:val="00923A12"/>
    <w:rsid w:val="00925322"/>
    <w:rsid w:val="009315F9"/>
    <w:rsid w:val="00946945"/>
    <w:rsid w:val="00951248"/>
    <w:rsid w:val="0095152F"/>
    <w:rsid w:val="0095471B"/>
    <w:rsid w:val="00954C49"/>
    <w:rsid w:val="00963C9C"/>
    <w:rsid w:val="0097099F"/>
    <w:rsid w:val="00971997"/>
    <w:rsid w:val="00971C55"/>
    <w:rsid w:val="00971FFC"/>
    <w:rsid w:val="009727BC"/>
    <w:rsid w:val="0098660A"/>
    <w:rsid w:val="009909D7"/>
    <w:rsid w:val="009931C3"/>
    <w:rsid w:val="009B2C43"/>
    <w:rsid w:val="009B4EAE"/>
    <w:rsid w:val="009B53EF"/>
    <w:rsid w:val="009B7573"/>
    <w:rsid w:val="009B7F2B"/>
    <w:rsid w:val="009C22F4"/>
    <w:rsid w:val="009C2E98"/>
    <w:rsid w:val="009D3447"/>
    <w:rsid w:val="009D4711"/>
    <w:rsid w:val="009F1185"/>
    <w:rsid w:val="009F18CD"/>
    <w:rsid w:val="009F2A13"/>
    <w:rsid w:val="00A0043A"/>
    <w:rsid w:val="00A04EB0"/>
    <w:rsid w:val="00A13CC1"/>
    <w:rsid w:val="00A16847"/>
    <w:rsid w:val="00A237D8"/>
    <w:rsid w:val="00A268C4"/>
    <w:rsid w:val="00A26FFA"/>
    <w:rsid w:val="00A307CD"/>
    <w:rsid w:val="00A40A00"/>
    <w:rsid w:val="00A4142F"/>
    <w:rsid w:val="00A54C8F"/>
    <w:rsid w:val="00A56DF2"/>
    <w:rsid w:val="00A622F0"/>
    <w:rsid w:val="00A63211"/>
    <w:rsid w:val="00A67AB5"/>
    <w:rsid w:val="00A91760"/>
    <w:rsid w:val="00A93B00"/>
    <w:rsid w:val="00A93C21"/>
    <w:rsid w:val="00A93F3D"/>
    <w:rsid w:val="00A943C4"/>
    <w:rsid w:val="00A97CA4"/>
    <w:rsid w:val="00AA577F"/>
    <w:rsid w:val="00AC3C6A"/>
    <w:rsid w:val="00AC77FC"/>
    <w:rsid w:val="00AD5620"/>
    <w:rsid w:val="00AD7C1B"/>
    <w:rsid w:val="00AE04C8"/>
    <w:rsid w:val="00AE14CC"/>
    <w:rsid w:val="00AE16BA"/>
    <w:rsid w:val="00AE1EBE"/>
    <w:rsid w:val="00AE30B5"/>
    <w:rsid w:val="00AF0644"/>
    <w:rsid w:val="00AF3748"/>
    <w:rsid w:val="00B03C9D"/>
    <w:rsid w:val="00B060AE"/>
    <w:rsid w:val="00B104C3"/>
    <w:rsid w:val="00B10517"/>
    <w:rsid w:val="00B14E76"/>
    <w:rsid w:val="00B161B8"/>
    <w:rsid w:val="00B2048C"/>
    <w:rsid w:val="00B26C87"/>
    <w:rsid w:val="00B2732C"/>
    <w:rsid w:val="00B310B9"/>
    <w:rsid w:val="00B34BD0"/>
    <w:rsid w:val="00B35F3F"/>
    <w:rsid w:val="00B36CBB"/>
    <w:rsid w:val="00B425E0"/>
    <w:rsid w:val="00B440AA"/>
    <w:rsid w:val="00B44B70"/>
    <w:rsid w:val="00B53C56"/>
    <w:rsid w:val="00B62C01"/>
    <w:rsid w:val="00B70086"/>
    <w:rsid w:val="00B77EA6"/>
    <w:rsid w:val="00B81598"/>
    <w:rsid w:val="00B841F1"/>
    <w:rsid w:val="00B944D6"/>
    <w:rsid w:val="00BB4DF0"/>
    <w:rsid w:val="00BC174C"/>
    <w:rsid w:val="00BC289F"/>
    <w:rsid w:val="00BC530B"/>
    <w:rsid w:val="00BC5361"/>
    <w:rsid w:val="00BC5460"/>
    <w:rsid w:val="00BC6B50"/>
    <w:rsid w:val="00BD0E25"/>
    <w:rsid w:val="00BD6381"/>
    <w:rsid w:val="00BE5ACB"/>
    <w:rsid w:val="00BF5BD6"/>
    <w:rsid w:val="00C03E31"/>
    <w:rsid w:val="00C232E2"/>
    <w:rsid w:val="00C33E72"/>
    <w:rsid w:val="00C354B2"/>
    <w:rsid w:val="00C354E5"/>
    <w:rsid w:val="00C35554"/>
    <w:rsid w:val="00C42709"/>
    <w:rsid w:val="00C533CC"/>
    <w:rsid w:val="00C5751C"/>
    <w:rsid w:val="00C61BFC"/>
    <w:rsid w:val="00C62B85"/>
    <w:rsid w:val="00C65027"/>
    <w:rsid w:val="00C65438"/>
    <w:rsid w:val="00C91CBB"/>
    <w:rsid w:val="00C95FA1"/>
    <w:rsid w:val="00CC09B6"/>
    <w:rsid w:val="00CC5ED6"/>
    <w:rsid w:val="00CC666F"/>
    <w:rsid w:val="00CD1E3F"/>
    <w:rsid w:val="00CE44F6"/>
    <w:rsid w:val="00CE49DA"/>
    <w:rsid w:val="00CE7B61"/>
    <w:rsid w:val="00D00095"/>
    <w:rsid w:val="00D20620"/>
    <w:rsid w:val="00D26091"/>
    <w:rsid w:val="00D34E7C"/>
    <w:rsid w:val="00D35489"/>
    <w:rsid w:val="00D35EC9"/>
    <w:rsid w:val="00D44B46"/>
    <w:rsid w:val="00D44E32"/>
    <w:rsid w:val="00D44EF6"/>
    <w:rsid w:val="00D51276"/>
    <w:rsid w:val="00D7035F"/>
    <w:rsid w:val="00D7780D"/>
    <w:rsid w:val="00D856A2"/>
    <w:rsid w:val="00D86832"/>
    <w:rsid w:val="00D86F3B"/>
    <w:rsid w:val="00D87B4D"/>
    <w:rsid w:val="00DA65AC"/>
    <w:rsid w:val="00DB1913"/>
    <w:rsid w:val="00DC410D"/>
    <w:rsid w:val="00DC68CA"/>
    <w:rsid w:val="00DC7CA1"/>
    <w:rsid w:val="00DC7CBA"/>
    <w:rsid w:val="00DD071C"/>
    <w:rsid w:val="00DD73B7"/>
    <w:rsid w:val="00DF28BC"/>
    <w:rsid w:val="00DF34B9"/>
    <w:rsid w:val="00E01053"/>
    <w:rsid w:val="00E07ACF"/>
    <w:rsid w:val="00E14081"/>
    <w:rsid w:val="00E331A1"/>
    <w:rsid w:val="00E33202"/>
    <w:rsid w:val="00E336A9"/>
    <w:rsid w:val="00E36397"/>
    <w:rsid w:val="00E50624"/>
    <w:rsid w:val="00E568DF"/>
    <w:rsid w:val="00E64269"/>
    <w:rsid w:val="00E6470B"/>
    <w:rsid w:val="00E7619A"/>
    <w:rsid w:val="00E80F93"/>
    <w:rsid w:val="00E82267"/>
    <w:rsid w:val="00E85B64"/>
    <w:rsid w:val="00E95363"/>
    <w:rsid w:val="00EA010F"/>
    <w:rsid w:val="00EA3A14"/>
    <w:rsid w:val="00EB47B1"/>
    <w:rsid w:val="00EC655E"/>
    <w:rsid w:val="00ED1B63"/>
    <w:rsid w:val="00ED3C1F"/>
    <w:rsid w:val="00ED4085"/>
    <w:rsid w:val="00ED420E"/>
    <w:rsid w:val="00EE2F57"/>
    <w:rsid w:val="00EF4C34"/>
    <w:rsid w:val="00EF77C6"/>
    <w:rsid w:val="00F0173A"/>
    <w:rsid w:val="00F05438"/>
    <w:rsid w:val="00F12073"/>
    <w:rsid w:val="00F1361C"/>
    <w:rsid w:val="00F160C7"/>
    <w:rsid w:val="00F24AE0"/>
    <w:rsid w:val="00F36D8F"/>
    <w:rsid w:val="00F417B1"/>
    <w:rsid w:val="00F42C01"/>
    <w:rsid w:val="00F55C9C"/>
    <w:rsid w:val="00F602DF"/>
    <w:rsid w:val="00F67D8E"/>
    <w:rsid w:val="00F76499"/>
    <w:rsid w:val="00F81FD9"/>
    <w:rsid w:val="00F841AA"/>
    <w:rsid w:val="00F91B38"/>
    <w:rsid w:val="00FA23E8"/>
    <w:rsid w:val="00FB0A08"/>
    <w:rsid w:val="00FC0C60"/>
    <w:rsid w:val="00FC3581"/>
    <w:rsid w:val="00FD2B93"/>
    <w:rsid w:val="00FD3CC1"/>
    <w:rsid w:val="00FD41BC"/>
    <w:rsid w:val="00FD6134"/>
    <w:rsid w:val="00FE2734"/>
    <w:rsid w:val="00FE3B67"/>
    <w:rsid w:val="00FE5F4A"/>
    <w:rsid w:val="00FF1E02"/>
    <w:rsid w:val="00FF30B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60"/>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C0C60"/>
    <w:pPr>
      <w:spacing w:beforeLines="30"/>
    </w:pPr>
    <w:rPr>
      <w:rFonts w:ascii="仿宋_GB2312" w:eastAsia="仿宋_GB2312"/>
      <w:kern w:val="0"/>
      <w:sz w:val="30"/>
    </w:rPr>
  </w:style>
  <w:style w:type="paragraph" w:styleId="a4">
    <w:name w:val="footer"/>
    <w:basedOn w:val="a"/>
    <w:link w:val="Char0"/>
    <w:uiPriority w:val="99"/>
    <w:rsid w:val="00FC0C60"/>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FC0C60"/>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FC0C60"/>
    <w:rPr>
      <w:b/>
    </w:rPr>
  </w:style>
  <w:style w:type="character" w:customStyle="1" w:styleId="HeaderChar">
    <w:name w:val="Header Char"/>
    <w:basedOn w:val="a0"/>
    <w:uiPriority w:val="99"/>
    <w:semiHidden/>
    <w:rsid w:val="00FC0C60"/>
    <w:rPr>
      <w:rFonts w:ascii="Times New Roman" w:hAnsi="Times New Roman"/>
      <w:sz w:val="18"/>
      <w:szCs w:val="18"/>
    </w:rPr>
  </w:style>
  <w:style w:type="character" w:customStyle="1" w:styleId="Char1">
    <w:name w:val="页眉 Char"/>
    <w:link w:val="a5"/>
    <w:uiPriority w:val="99"/>
    <w:semiHidden/>
    <w:locked/>
    <w:rsid w:val="00FC0C60"/>
    <w:rPr>
      <w:sz w:val="18"/>
    </w:rPr>
  </w:style>
  <w:style w:type="character" w:customStyle="1" w:styleId="FooterChar">
    <w:name w:val="Footer Char"/>
    <w:basedOn w:val="a0"/>
    <w:uiPriority w:val="99"/>
    <w:semiHidden/>
    <w:rsid w:val="00FC0C60"/>
    <w:rPr>
      <w:rFonts w:ascii="Times New Roman" w:hAnsi="Times New Roman"/>
      <w:sz w:val="18"/>
      <w:szCs w:val="18"/>
    </w:rPr>
  </w:style>
  <w:style w:type="character" w:customStyle="1" w:styleId="Char0">
    <w:name w:val="页脚 Char"/>
    <w:link w:val="a4"/>
    <w:uiPriority w:val="99"/>
    <w:locked/>
    <w:rsid w:val="00FC0C60"/>
    <w:rPr>
      <w:sz w:val="18"/>
    </w:rPr>
  </w:style>
  <w:style w:type="character" w:customStyle="1" w:styleId="BodyTextChar">
    <w:name w:val="Body Text Char"/>
    <w:basedOn w:val="a0"/>
    <w:uiPriority w:val="99"/>
    <w:semiHidden/>
    <w:rsid w:val="00FC0C60"/>
    <w:rPr>
      <w:rFonts w:ascii="Times New Roman" w:hAnsi="Times New Roman"/>
      <w:szCs w:val="24"/>
    </w:rPr>
  </w:style>
  <w:style w:type="character" w:customStyle="1" w:styleId="Char">
    <w:name w:val="正文文本 Char"/>
    <w:link w:val="a3"/>
    <w:uiPriority w:val="99"/>
    <w:locked/>
    <w:rsid w:val="00FC0C60"/>
    <w:rPr>
      <w:rFonts w:ascii="仿宋_GB2312" w:eastAsia="仿宋_GB2312" w:hAnsi="Times New Roman"/>
      <w:sz w:val="24"/>
    </w:rPr>
  </w:style>
  <w:style w:type="paragraph" w:customStyle="1" w:styleId="Default">
    <w:name w:val="Default"/>
    <w:uiPriority w:val="99"/>
    <w:rsid w:val="00FC0C60"/>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FC0C60"/>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533DA-0580-4F9A-81B4-B070C7B3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20</Pages>
  <Words>1516</Words>
  <Characters>8642</Characters>
  <Application>Microsoft Office Word</Application>
  <DocSecurity>0</DocSecurity>
  <Lines>72</Lines>
  <Paragraphs>20</Paragraphs>
  <ScaleCrop>false</ScaleCrop>
  <Company>四川省财政厅</Company>
  <LinksUpToDate>false</LinksUpToDate>
  <CharactersWithSpaces>10138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136</cp:revision>
  <cp:lastPrinted>2019-10-18T09:31:00Z</cp:lastPrinted>
  <dcterms:created xsi:type="dcterms:W3CDTF">2019-08-01T01:14:00Z</dcterms:created>
  <dcterms:modified xsi:type="dcterms:W3CDTF">2021-06-03T00:19:00Z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